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CA52" w14:textId="6913413A" w:rsidR="00AC0DA9" w:rsidRPr="00AC0DA9" w:rsidRDefault="00AC0DA9" w:rsidP="00AC0DA9">
      <w:pPr>
        <w:pStyle w:val="Ttulo1"/>
        <w:rPr>
          <w:rFonts w:ascii="Arial" w:eastAsia="Arial" w:hAnsi="Arial" w:cs="Arial"/>
          <w:b/>
          <w:color w:val="auto"/>
          <w:sz w:val="22"/>
          <w:szCs w:val="22"/>
          <w:u w:val="single"/>
        </w:rPr>
      </w:pPr>
      <w:bookmarkStart w:id="0" w:name="_Toc217474643"/>
      <w:r w:rsidRPr="00AC0DA9">
        <w:rPr>
          <w:rFonts w:ascii="Arial" w:eastAsia="Arial" w:hAnsi="Arial" w:cs="Arial"/>
          <w:b/>
          <w:color w:val="auto"/>
          <w:sz w:val="22"/>
          <w:szCs w:val="22"/>
          <w:u w:val="single"/>
        </w:rPr>
        <w:t>ANEXO 8: FORMULARIOS Y FORMATOS DE LOS ESTÁNDARES AMBIENTALES Y SOCIALES</w:t>
      </w:r>
      <w:bookmarkEnd w:id="0"/>
    </w:p>
    <w:p w14:paraId="685ACDA1" w14:textId="77777777" w:rsidR="00AC0DA9" w:rsidRDefault="00AC0DA9" w:rsidP="00AC0DA9">
      <w:pPr>
        <w:rPr>
          <w:b/>
        </w:rPr>
      </w:pPr>
    </w:p>
    <w:p w14:paraId="42E569F1" w14:textId="4414ADC2" w:rsidR="00AC0DA9" w:rsidRDefault="00AC0DA9" w:rsidP="00AC0DA9">
      <w:pPr>
        <w:rPr>
          <w:b/>
          <w:u w:val="single"/>
        </w:rPr>
      </w:pPr>
      <w:r>
        <w:rPr>
          <w:b/>
        </w:rPr>
        <w:t xml:space="preserve">8.1 </w:t>
      </w:r>
      <w:r>
        <w:rPr>
          <w:b/>
          <w:u w:val="single"/>
        </w:rPr>
        <w:t>FICHA DE IDENTIFICACIÓN Y DECLARACIÓN AMBIENTAL, SOCIAL DE SEGURIDAD Y SALUD (ASSS)</w:t>
      </w:r>
    </w:p>
    <w:p w14:paraId="761E22F1" w14:textId="77777777" w:rsidR="00AC0DA9" w:rsidRDefault="00AC0DA9" w:rsidP="00AC0DA9">
      <w:pPr>
        <w:rPr>
          <w:b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AC0DA9" w14:paraId="221D4CC3" w14:textId="77777777" w:rsidTr="00BB33F0">
        <w:trPr>
          <w:jc w:val="center"/>
        </w:trPr>
        <w:tc>
          <w:tcPr>
            <w:tcW w:w="9639" w:type="dxa"/>
          </w:tcPr>
          <w:p w14:paraId="7D2F7EB8" w14:textId="77777777" w:rsidR="00AC0DA9" w:rsidRDefault="00AC0DA9" w:rsidP="00BB33F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Indicar de forma general el lugar donde ejecutará la propuesta, detalle si es en laboratorios y campo y si los lugares son de propiedad de la entidad u otros o si corresponden áreas naturales protegidas por el estado, áreas de conservación pública o privada, reservas naturales entre otros.</w:t>
            </w:r>
          </w:p>
        </w:tc>
      </w:tr>
      <w:tr w:rsidR="00AC0DA9" w14:paraId="34986179" w14:textId="77777777" w:rsidTr="00BB33F0">
        <w:trPr>
          <w:trHeight w:val="667"/>
          <w:jc w:val="center"/>
        </w:trPr>
        <w:tc>
          <w:tcPr>
            <w:tcW w:w="9639" w:type="dxa"/>
          </w:tcPr>
          <w:p w14:paraId="59168850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Describa aquí:</w:t>
            </w:r>
          </w:p>
          <w:p w14:paraId="50785D19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C0DA9" w14:paraId="37322FD4" w14:textId="77777777" w:rsidTr="00BB33F0">
        <w:trPr>
          <w:jc w:val="center"/>
        </w:trPr>
        <w:tc>
          <w:tcPr>
            <w:tcW w:w="9639" w:type="dxa"/>
          </w:tcPr>
          <w:p w14:paraId="54E02D2E" w14:textId="77777777" w:rsidR="00AC0DA9" w:rsidRDefault="00AC0DA9" w:rsidP="00BB33F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Indicar si requerirá o está en proceso de obtención los permisos ambientales necesarios para su propuesta</w:t>
            </w:r>
          </w:p>
        </w:tc>
      </w:tr>
      <w:tr w:rsidR="00AC0DA9" w14:paraId="40974EDD" w14:textId="77777777" w:rsidTr="00BB33F0">
        <w:trPr>
          <w:jc w:val="center"/>
        </w:trPr>
        <w:tc>
          <w:tcPr>
            <w:tcW w:w="9639" w:type="dxa"/>
          </w:tcPr>
          <w:p w14:paraId="1B61A3FF" w14:textId="77777777" w:rsidR="00AC0DA9" w:rsidRDefault="00AC0DA9" w:rsidP="00BB33F0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Marcar:</w:t>
            </w:r>
          </w:p>
          <w:p w14:paraId="0BDD2829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Autorización y/o contratos de acceso a recursos genéticos – INIA-PRODUCE- otros</w:t>
            </w:r>
          </w:p>
          <w:p w14:paraId="3E5A5B0D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Permisos para investigación científica SERFOR – ARFFS</w:t>
            </w:r>
          </w:p>
          <w:p w14:paraId="2B63D75E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Permisos PRODUCE para extracción e investigación de recursos hidrobiológicos</w:t>
            </w:r>
          </w:p>
          <w:p w14:paraId="3049FC3A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Permisos de investigación dentro de zonas de amortiguamiento en ANP (SERNANP)</w:t>
            </w:r>
          </w:p>
          <w:p w14:paraId="215E1710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Servicio Nacional de Áreas Naturales protegidas (SERNANP)</w:t>
            </w:r>
          </w:p>
          <w:p w14:paraId="31A77A0F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Autoridad Local del Agua (ALA-ANA), extracción o uso de aguas superficiales</w:t>
            </w:r>
          </w:p>
          <w:p w14:paraId="0102629A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Certificados de inexistencia de restos arqueológicos (CIRA)</w:t>
            </w:r>
          </w:p>
          <w:p w14:paraId="538D568E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Permisos de centros de transformación primaria</w:t>
            </w:r>
          </w:p>
          <w:p w14:paraId="703E70A8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Permisos para plantaciones forestales</w:t>
            </w:r>
          </w:p>
          <w:p w14:paraId="2674D7FE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Permisos de institución científica depositaria de material biológico</w:t>
            </w:r>
          </w:p>
          <w:p w14:paraId="6B8EE198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Permisos de investigación dentro de un área de conservación privada o regional </w:t>
            </w:r>
          </w:p>
          <w:p w14:paraId="63717881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Permisos de exportación de especies con fines científicos.</w:t>
            </w:r>
          </w:p>
          <w:p w14:paraId="1328E979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Permisos para practica de cetrería</w:t>
            </w:r>
          </w:p>
          <w:p w14:paraId="23917D0F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Declaración de manejo sostenible de camélidos sudamericanos silvestres</w:t>
            </w:r>
          </w:p>
          <w:p w14:paraId="1F776179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Otras/detallar: ___________________________________________________________________________</w:t>
            </w:r>
          </w:p>
          <w:p w14:paraId="41E31B33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No aplica ninguno de los anteriores</w:t>
            </w:r>
          </w:p>
        </w:tc>
      </w:tr>
      <w:tr w:rsidR="00AC0DA9" w14:paraId="6D60F77D" w14:textId="77777777" w:rsidTr="00BB33F0">
        <w:trPr>
          <w:jc w:val="center"/>
        </w:trPr>
        <w:tc>
          <w:tcPr>
            <w:tcW w:w="9639" w:type="dxa"/>
          </w:tcPr>
          <w:p w14:paraId="07B95E3D" w14:textId="77777777" w:rsidR="00AC0DA9" w:rsidRDefault="00AC0DA9" w:rsidP="00BB33F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Indique el tipo de sustancias o materiales tóxicos, peligrosos o </w:t>
            </w:r>
            <w:proofErr w:type="spellStart"/>
            <w:r>
              <w:rPr>
                <w:b/>
                <w:sz w:val="18"/>
                <w:szCs w:val="18"/>
              </w:rPr>
              <w:t>biocontaminates</w:t>
            </w:r>
            <w:proofErr w:type="spellEnd"/>
            <w:r>
              <w:rPr>
                <w:b/>
                <w:sz w:val="18"/>
                <w:szCs w:val="18"/>
              </w:rPr>
              <w:t xml:space="preserve"> que utiliza o tiene proyectado utilizar, Incluir un listado con el ingrediente activo (Caso de agroquímicos), e indique las medidas de seguridad, salud y prevención de la contaminación que será necesario aplicar</w:t>
            </w:r>
          </w:p>
        </w:tc>
      </w:tr>
      <w:tr w:rsidR="00AC0DA9" w14:paraId="20EAF9AB" w14:textId="77777777" w:rsidTr="00BB33F0">
        <w:trPr>
          <w:jc w:val="center"/>
        </w:trPr>
        <w:tc>
          <w:tcPr>
            <w:tcW w:w="9639" w:type="dxa"/>
          </w:tcPr>
          <w:p w14:paraId="3C03727E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Describa:</w:t>
            </w:r>
          </w:p>
          <w:p w14:paraId="6B4C1DD1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</w:p>
          <w:p w14:paraId="6220D728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C0DA9" w14:paraId="41F68448" w14:textId="77777777" w:rsidTr="00BB33F0">
        <w:trPr>
          <w:jc w:val="center"/>
        </w:trPr>
        <w:tc>
          <w:tcPr>
            <w:tcW w:w="9639" w:type="dxa"/>
          </w:tcPr>
          <w:p w14:paraId="7178CA51" w14:textId="77777777" w:rsidR="00AC0DA9" w:rsidRDefault="00AC0DA9" w:rsidP="00BB33F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Indique cuales son los residuos (solidos, semisólidos, líquidos, emisiones gaseosas) que genera y cuál es el manejo que les viene dando, detalle: generación, almacenamiento, transporte y disposición final.</w:t>
            </w:r>
          </w:p>
        </w:tc>
      </w:tr>
      <w:tr w:rsidR="00AC0DA9" w14:paraId="52F859B3" w14:textId="77777777" w:rsidTr="00BB33F0">
        <w:trPr>
          <w:jc w:val="center"/>
        </w:trPr>
        <w:tc>
          <w:tcPr>
            <w:tcW w:w="9639" w:type="dxa"/>
          </w:tcPr>
          <w:p w14:paraId="293D8591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Describa: </w:t>
            </w:r>
          </w:p>
          <w:p w14:paraId="3839C320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</w:p>
          <w:p w14:paraId="1AFF65FD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C0DA9" w14:paraId="430EA518" w14:textId="77777777" w:rsidTr="00BB33F0">
        <w:trPr>
          <w:jc w:val="center"/>
        </w:trPr>
        <w:tc>
          <w:tcPr>
            <w:tcW w:w="9639" w:type="dxa"/>
          </w:tcPr>
          <w:p w14:paraId="1C960A1C" w14:textId="77777777" w:rsidR="00AC0DA9" w:rsidRDefault="00AC0DA9" w:rsidP="00BB33F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Indicar los peligros y riesgos a la seguridad y salud de sus colaboradores.</w:t>
            </w:r>
          </w:p>
        </w:tc>
      </w:tr>
      <w:tr w:rsidR="00AC0DA9" w14:paraId="05D6C35D" w14:textId="77777777" w:rsidTr="00BB33F0">
        <w:trPr>
          <w:jc w:val="center"/>
        </w:trPr>
        <w:tc>
          <w:tcPr>
            <w:tcW w:w="9639" w:type="dxa"/>
          </w:tcPr>
          <w:p w14:paraId="23E06A27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Describa o marque:</w:t>
            </w:r>
          </w:p>
          <w:p w14:paraId="73552B3D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</w:p>
          <w:p w14:paraId="22305ECA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</w:p>
          <w:p w14:paraId="2568B188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</w:p>
          <w:p w14:paraId="3C6F7750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Marque: </w:t>
            </w:r>
          </w:p>
          <w:p w14:paraId="1B4107CA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Posible Accidente de trabajo, caídas, golpes, cortes, fracturas, quemaduras, etc.</w:t>
            </w:r>
          </w:p>
          <w:p w14:paraId="28D48E0D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Enfermedades ocupacionales y/o disergonómicos, lumbalgias, silicosis, neumoconiosis, sordera, otros etc. </w:t>
            </w:r>
          </w:p>
          <w:p w14:paraId="7D5A4F01" w14:textId="77777777" w:rsidR="00AC0DA9" w:rsidRDefault="00AC0DA9" w:rsidP="00AC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Explotación y abuso sexual y/o acoso sexual (EyAS/</w:t>
            </w:r>
            <w:proofErr w:type="spellStart"/>
            <w:r>
              <w:rPr>
                <w:color w:val="000000"/>
                <w:sz w:val="18"/>
                <w:szCs w:val="18"/>
              </w:rPr>
              <w:t>ASx</w:t>
            </w:r>
            <w:proofErr w:type="spellEnd"/>
            <w:r>
              <w:rPr>
                <w:color w:val="000000"/>
                <w:sz w:val="18"/>
                <w:szCs w:val="18"/>
              </w:rPr>
              <w:t>).</w:t>
            </w:r>
          </w:p>
          <w:p w14:paraId="0C95C1BE" w14:textId="77777777" w:rsidR="00AC0DA9" w:rsidRDefault="00AC0DA9" w:rsidP="00BB33F0">
            <w:pPr>
              <w:spacing w:line="240" w:lineRule="auto"/>
              <w:rPr>
                <w:i/>
                <w:sz w:val="18"/>
                <w:szCs w:val="18"/>
              </w:rPr>
            </w:pPr>
          </w:p>
          <w:p w14:paraId="68364A8C" w14:textId="77777777" w:rsidR="00AC0DA9" w:rsidRDefault="00AC0DA9" w:rsidP="00BB33F0">
            <w:pP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Ejemplos No limitativos</w:t>
            </w:r>
            <w:r>
              <w:rPr>
                <w:i/>
                <w:sz w:val="16"/>
                <w:szCs w:val="16"/>
              </w:rPr>
              <w:t xml:space="preserve">: Peligros de caídas de altura, derrumbe de rocas, esfuerzos físicos, malos movimientos, exposición al frio, al calor, a radiaciones ionizantes y no ionizantes, exposición a productos químicos, choque eléctrico, exposición al fuego, contacto con agroquímicos, materiales calientes o incandescentes, atropellamiento por animales, tormentas eléctricas, choque de vehículos, derrames de sustancias o materiales peligrosos o contacto, exposición a </w:t>
            </w:r>
            <w:proofErr w:type="spellStart"/>
            <w:r>
              <w:rPr>
                <w:i/>
                <w:sz w:val="16"/>
                <w:szCs w:val="16"/>
              </w:rPr>
              <w:t>biocontaminantes</w:t>
            </w:r>
            <w:proofErr w:type="spellEnd"/>
            <w:r>
              <w:rPr>
                <w:i/>
                <w:sz w:val="16"/>
                <w:szCs w:val="16"/>
              </w:rPr>
              <w:t xml:space="preserve"> o patogénicos, Niveles altos de ruido, exposición a gases tóxicos, etc.</w:t>
            </w:r>
          </w:p>
        </w:tc>
      </w:tr>
      <w:tr w:rsidR="00AC0DA9" w14:paraId="0B550DF1" w14:textId="77777777" w:rsidTr="00BB33F0">
        <w:trPr>
          <w:jc w:val="center"/>
        </w:trPr>
        <w:tc>
          <w:tcPr>
            <w:tcW w:w="9639" w:type="dxa"/>
          </w:tcPr>
          <w:p w14:paraId="1B118CD8" w14:textId="77777777" w:rsidR="00AC0DA9" w:rsidRDefault="00AC0DA9" w:rsidP="00BB33F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Incorpora o implementa procesos para incrementar los beneficios ambientales con enfoque en economía circular, buenas prácticas (</w:t>
            </w:r>
            <w:r>
              <w:rPr>
                <w:b/>
                <w:i/>
                <w:sz w:val="18"/>
                <w:szCs w:val="18"/>
              </w:rPr>
              <w:t>ambiental, social de seguridad y salud</w:t>
            </w:r>
            <w:r>
              <w:rPr>
                <w:b/>
                <w:sz w:val="18"/>
                <w:szCs w:val="18"/>
              </w:rPr>
              <w:t>), adaptación al cambio climático.</w:t>
            </w:r>
          </w:p>
        </w:tc>
      </w:tr>
      <w:tr w:rsidR="00AC0DA9" w14:paraId="0AC966D6" w14:textId="77777777" w:rsidTr="00BB33F0">
        <w:trPr>
          <w:jc w:val="center"/>
        </w:trPr>
        <w:tc>
          <w:tcPr>
            <w:tcW w:w="9639" w:type="dxa"/>
          </w:tcPr>
          <w:p w14:paraId="5904975D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Describa:</w:t>
            </w:r>
          </w:p>
          <w:p w14:paraId="202FA932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</w:p>
          <w:p w14:paraId="65BD3055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</w:p>
          <w:p w14:paraId="5F7AB7E8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</w:p>
          <w:p w14:paraId="27D82E74" w14:textId="77777777" w:rsidR="00AC0DA9" w:rsidRDefault="00AC0DA9" w:rsidP="00AC0DA9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i/>
                <w:sz w:val="16"/>
                <w:szCs w:val="16"/>
              </w:rPr>
              <w:t>Ejemplos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No limitativos</w:t>
            </w:r>
            <w:r>
              <w:rPr>
                <w:i/>
                <w:sz w:val="16"/>
                <w:szCs w:val="16"/>
              </w:rPr>
              <w:t>: Se desarrolla genéticamente una variedad de semilla que se adapte al cambio climático / Se desarrolla productos o sub productos reutilizables o biodegradables como Film u otros / Se desarrolla productos orgánicos o inorgánicos con alto potencial de reúso / Se desarrollan tecnologías que determinan altos estándares de calidad e inocuidad alimentaria / Se desarrolla mecanismos de desarrollo limpio para la reducción de emisiones, residuos y/o captura de carbono / Se generan tecnologías para tratamiento de efluentes residuales u otras fuentes de contaminación/ Se desarrollan procesos mejorados para minimizar uso de recursos y materia primas, etc. / Otros que genere su actividad</w:t>
            </w:r>
            <w:r>
              <w:rPr>
                <w:sz w:val="18"/>
                <w:szCs w:val="18"/>
              </w:rPr>
              <w:t>.</w:t>
            </w:r>
          </w:p>
          <w:p w14:paraId="28C78F18" w14:textId="51DD0A12" w:rsidR="00AC0DA9" w:rsidRPr="00AC0DA9" w:rsidRDefault="00AC0DA9" w:rsidP="00AC0DA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AC0DA9" w14:paraId="64C05D96" w14:textId="77777777" w:rsidTr="00BB33F0">
        <w:trPr>
          <w:jc w:val="center"/>
        </w:trPr>
        <w:tc>
          <w:tcPr>
            <w:tcW w:w="9639" w:type="dxa"/>
          </w:tcPr>
          <w:p w14:paraId="6B7AE56C" w14:textId="77777777" w:rsidR="00AC0DA9" w:rsidRDefault="00AC0DA9" w:rsidP="00BB33F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7. En el aspecto social indicar si trabajará con comunidades, expectativas de empleo, afectación de patrimonios culturales, dinamización de economía local, posible afectación de la salud de las comunidades, incorpora acciones de género y poblaciones vulnerables.</w:t>
            </w:r>
          </w:p>
        </w:tc>
      </w:tr>
      <w:tr w:rsidR="00AC0DA9" w14:paraId="159C7252" w14:textId="77777777" w:rsidTr="00BB33F0">
        <w:trPr>
          <w:jc w:val="center"/>
        </w:trPr>
        <w:tc>
          <w:tcPr>
            <w:tcW w:w="9639" w:type="dxa"/>
          </w:tcPr>
          <w:p w14:paraId="42D33F59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Describa: </w:t>
            </w:r>
          </w:p>
          <w:p w14:paraId="3D321CD6" w14:textId="77777777" w:rsidR="00AC0DA9" w:rsidRDefault="00AC0DA9" w:rsidP="00BB33F0">
            <w:pPr>
              <w:tabs>
                <w:tab w:val="left" w:pos="933"/>
                <w:tab w:val="left" w:pos="973"/>
              </w:tabs>
              <w:spacing w:line="240" w:lineRule="auto"/>
              <w:rPr>
                <w:sz w:val="18"/>
                <w:szCs w:val="18"/>
              </w:rPr>
            </w:pPr>
          </w:p>
          <w:p w14:paraId="46891FF9" w14:textId="77777777" w:rsidR="00AC0DA9" w:rsidRDefault="00AC0DA9" w:rsidP="00BB33F0">
            <w:pPr>
              <w:tabs>
                <w:tab w:val="left" w:pos="933"/>
                <w:tab w:val="left" w:pos="973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AC0DA9" w14:paraId="47DC773F" w14:textId="77777777" w:rsidTr="00BB33F0">
        <w:trPr>
          <w:trHeight w:val="914"/>
          <w:jc w:val="center"/>
        </w:trPr>
        <w:tc>
          <w:tcPr>
            <w:tcW w:w="9639" w:type="dxa"/>
          </w:tcPr>
          <w:p w14:paraId="2DDA659E" w14:textId="77777777" w:rsidR="00AC0DA9" w:rsidRDefault="00AC0DA9" w:rsidP="00BB33F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8. Indicar si trabajará con Pueblo indígenas u originarios, comunidades nativas así catalogadas, costumbres o conocimientos tradicionales. </w:t>
            </w:r>
          </w:p>
          <w:p w14:paraId="2E793039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Describa:</w:t>
            </w:r>
          </w:p>
          <w:p w14:paraId="7A3BBBAB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</w:p>
          <w:p w14:paraId="609B7B77" w14:textId="77777777" w:rsidR="00AC0DA9" w:rsidRDefault="00AC0DA9" w:rsidP="00BB33F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FD77EC1" w14:textId="77777777" w:rsidR="00AC0DA9" w:rsidRDefault="00AC0DA9" w:rsidP="00AC0DA9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Nota: Lo descrito será verificado en la revisión del plan operativo y presentación final del PGAS. </w:t>
      </w:r>
    </w:p>
    <w:p w14:paraId="3926AE45" w14:textId="77777777" w:rsidR="00AC0DA9" w:rsidRPr="00DD4D11" w:rsidRDefault="00AC0DA9" w:rsidP="00AC0DA9">
      <w:pPr>
        <w:rPr>
          <w:b/>
          <w:i/>
          <w:color w:val="FF0000"/>
          <w:sz w:val="14"/>
          <w:szCs w:val="14"/>
        </w:rPr>
      </w:pPr>
    </w:p>
    <w:p w14:paraId="1BF86629" w14:textId="34B11F9C" w:rsidR="00AC0DA9" w:rsidRDefault="00AC0DA9" w:rsidP="00AC0D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8.2 FORMATO DE PLAN DE GESTI</w:t>
      </w:r>
      <w:r>
        <w:rPr>
          <w:b/>
          <w:sz w:val="20"/>
          <w:szCs w:val="20"/>
        </w:rPr>
        <w:t>Ó</w:t>
      </w:r>
      <w:r>
        <w:rPr>
          <w:b/>
          <w:color w:val="000000"/>
          <w:sz w:val="20"/>
          <w:szCs w:val="20"/>
        </w:rPr>
        <w:t>N AMBIENTAL Y SOCIAL – PGAS (Versión Preliminar)</w:t>
      </w:r>
    </w:p>
    <w:p w14:paraId="2373E540" w14:textId="77777777" w:rsidR="00AC0DA9" w:rsidRPr="00DD4D11" w:rsidRDefault="00AC0DA9" w:rsidP="00AC0D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12"/>
          <w:szCs w:val="12"/>
        </w:rPr>
      </w:pPr>
    </w:p>
    <w:tbl>
      <w:tblPr>
        <w:tblW w:w="9203" w:type="dxa"/>
        <w:tblLayout w:type="fixed"/>
        <w:tblLook w:val="0400" w:firstRow="0" w:lastRow="0" w:firstColumn="0" w:lastColumn="0" w:noHBand="0" w:noVBand="1"/>
      </w:tblPr>
      <w:tblGrid>
        <w:gridCol w:w="1224"/>
        <w:gridCol w:w="5375"/>
        <w:gridCol w:w="2604"/>
      </w:tblGrid>
      <w:tr w:rsidR="00AC0DA9" w14:paraId="363F406A" w14:textId="77777777" w:rsidTr="00BB33F0">
        <w:trPr>
          <w:trHeight w:val="576"/>
        </w:trPr>
        <w:tc>
          <w:tcPr>
            <w:tcW w:w="6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02E7E20" w14:textId="77777777" w:rsidR="00AC0DA9" w:rsidRDefault="00AC0DA9" w:rsidP="00BB33F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PLAN DE GESTIÓN AMBIENTAL Y SOCIAL - PGAS</w:t>
            </w: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2A95C1C" w14:textId="77777777" w:rsidR="00AC0DA9" w:rsidRDefault="00AC0DA9" w:rsidP="00BB33F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Cuenta con medida de mitigación y control</w:t>
            </w:r>
          </w:p>
        </w:tc>
      </w:tr>
      <w:tr w:rsidR="00AC0DA9" w14:paraId="458F3EC9" w14:textId="77777777" w:rsidTr="00BB33F0">
        <w:trPr>
          <w:trHeight w:val="288"/>
        </w:trPr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FCBA" w14:textId="77777777" w:rsidR="00AC0DA9" w:rsidRDefault="00AC0DA9" w:rsidP="00BB33F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Contrato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N°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/ Titulo de propuesta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A2A5C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Residuos y desechos /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RAEE(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*)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7ED80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Descripción </w:t>
            </w:r>
          </w:p>
        </w:tc>
      </w:tr>
      <w:tr w:rsidR="00AC0DA9" w14:paraId="2BE327D1" w14:textId="77777777" w:rsidTr="00BB33F0">
        <w:trPr>
          <w:trHeight w:val="288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8574" w14:textId="77777777" w:rsidR="00AC0DA9" w:rsidRDefault="00AC0DA9" w:rsidP="00BB3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48436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Seguridad  y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Salud en el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trabajo(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**)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0F9FD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Descripción </w:t>
            </w:r>
          </w:p>
        </w:tc>
      </w:tr>
      <w:tr w:rsidR="00AC0DA9" w14:paraId="7EACC20D" w14:textId="77777777" w:rsidTr="00BB33F0">
        <w:trPr>
          <w:trHeight w:val="288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4CA6" w14:textId="77777777" w:rsidR="00AC0DA9" w:rsidRDefault="00AC0DA9" w:rsidP="00BB3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86055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Permisos de investigación, autorización y contratos de accesos RRGG u otros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48987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Descripción </w:t>
            </w:r>
          </w:p>
        </w:tc>
      </w:tr>
      <w:tr w:rsidR="00AC0DA9" w14:paraId="389096DE" w14:textId="77777777" w:rsidTr="00BB33F0">
        <w:trPr>
          <w:trHeight w:val="300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6DE6" w14:textId="77777777" w:rsidR="00AC0DA9" w:rsidRDefault="00AC0DA9" w:rsidP="00BB3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DF016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Buena práctica ambiental, Economía circular, cambio climático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06C88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Descripción </w:t>
            </w:r>
          </w:p>
        </w:tc>
      </w:tr>
      <w:tr w:rsidR="00AC0DA9" w14:paraId="4E0F580D" w14:textId="77777777" w:rsidTr="00BB33F0">
        <w:trPr>
          <w:trHeight w:val="288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870F" w14:textId="77777777" w:rsidR="00AC0DA9" w:rsidRDefault="00AC0DA9" w:rsidP="00BB3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21E11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Aspectos sociales y género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86749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Descripción </w:t>
            </w:r>
          </w:p>
        </w:tc>
      </w:tr>
      <w:tr w:rsidR="00AC0DA9" w14:paraId="6F9C66A6" w14:textId="77777777" w:rsidTr="00BB33F0">
        <w:trPr>
          <w:trHeight w:val="288"/>
        </w:trPr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C037" w14:textId="77777777" w:rsidR="00AC0DA9" w:rsidRDefault="00AC0DA9" w:rsidP="00BB3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7E17C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Comunidades indígenas u originarias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23448" w14:textId="77777777" w:rsidR="00AC0DA9" w:rsidRDefault="00AC0DA9" w:rsidP="00BB33F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Descripción </w:t>
            </w:r>
          </w:p>
        </w:tc>
      </w:tr>
    </w:tbl>
    <w:p w14:paraId="5E1AECDC" w14:textId="77777777" w:rsidR="00AC0DA9" w:rsidRDefault="00AC0DA9" w:rsidP="00AC0DA9">
      <w:pPr>
        <w:rPr>
          <w:i/>
          <w:sz w:val="16"/>
          <w:szCs w:val="16"/>
        </w:rPr>
      </w:pPr>
      <w:r>
        <w:rPr>
          <w:i/>
          <w:sz w:val="16"/>
          <w:szCs w:val="16"/>
        </w:rPr>
        <w:t>(*) Nota Orientativa 1: En caso de generar desechos de aparatos eléctricos o electrónicos deberá adjuntar una ficha de manejo de residuos RAEE, a presentar con el plan operativo.</w:t>
      </w:r>
    </w:p>
    <w:p w14:paraId="49FD939B" w14:textId="77777777" w:rsidR="00AC0DA9" w:rsidRDefault="00AC0DA9" w:rsidP="00AC0DA9">
      <w:pPr>
        <w:rPr>
          <w:i/>
          <w:sz w:val="16"/>
          <w:szCs w:val="16"/>
        </w:rPr>
      </w:pPr>
      <w:r>
        <w:rPr>
          <w:i/>
          <w:sz w:val="16"/>
          <w:szCs w:val="16"/>
        </w:rPr>
        <w:t>(**) Nota Orientativa 2: Para los casos de equipamiento de laboratorios deberá pasar por inspección de seguridad y salud de SUSSE según los criterios 6.5 del MGAS de Prociencia(</w:t>
      </w:r>
      <w:hyperlink r:id="rId7">
        <w:r>
          <w:rPr>
            <w:i/>
            <w:color w:val="00587C"/>
            <w:sz w:val="16"/>
            <w:szCs w:val="16"/>
            <w:u w:val="single"/>
          </w:rPr>
          <w:t>https://proyectofortalecimientodelsinacti.prociencia.gob.pe/wp-content/uploads/2022/12/MGAS_CONCYTEC%20II.VF.PE2012022.Track_Changes.pdf</w:t>
        </w:r>
      </w:hyperlink>
      <w:r>
        <w:rPr>
          <w:i/>
          <w:sz w:val="16"/>
          <w:szCs w:val="16"/>
        </w:rPr>
        <w:t>.)</w:t>
      </w:r>
    </w:p>
    <w:p w14:paraId="2014796D" w14:textId="77777777" w:rsidR="00AC0DA9" w:rsidRPr="00DD4D11" w:rsidRDefault="00AC0DA9" w:rsidP="00AC0DA9">
      <w:pPr>
        <w:rPr>
          <w:sz w:val="10"/>
          <w:szCs w:val="10"/>
        </w:rPr>
      </w:pPr>
    </w:p>
    <w:p w14:paraId="4C831573" w14:textId="77777777" w:rsidR="00AC0DA9" w:rsidRDefault="00AC0DA9" w:rsidP="00AC0DA9">
      <w:pPr>
        <w:rPr>
          <w:sz w:val="16"/>
          <w:szCs w:val="16"/>
        </w:rPr>
      </w:pPr>
      <w:r>
        <w:rPr>
          <w:b/>
          <w:i/>
          <w:sz w:val="20"/>
          <w:szCs w:val="20"/>
        </w:rPr>
        <w:t>Nota Orientativa</w:t>
      </w:r>
      <w:r>
        <w:rPr>
          <w:sz w:val="20"/>
          <w:szCs w:val="20"/>
        </w:rPr>
        <w:t>:</w:t>
      </w:r>
    </w:p>
    <w:p w14:paraId="5BDAC839" w14:textId="77777777" w:rsidR="00AC0DA9" w:rsidRPr="00DD4D11" w:rsidRDefault="00AC0DA9" w:rsidP="00AC0DA9">
      <w:pPr>
        <w:spacing w:line="240" w:lineRule="auto"/>
        <w:rPr>
          <w:sz w:val="8"/>
          <w:szCs w:val="8"/>
        </w:rPr>
      </w:pPr>
    </w:p>
    <w:p w14:paraId="73401EAD" w14:textId="77777777" w:rsidR="00AC0DA9" w:rsidRDefault="00AC0DA9" w:rsidP="00AC0DA9">
      <w:pPr>
        <w:ind w:left="10" w:right="54"/>
        <w:rPr>
          <w:sz w:val="16"/>
          <w:szCs w:val="16"/>
        </w:rPr>
      </w:pPr>
      <w:r>
        <w:rPr>
          <w:sz w:val="16"/>
          <w:szCs w:val="16"/>
        </w:rPr>
        <w:t>El PGAS se alinea con los estándares ambientales y sociales del Banco Mundial, esto deberá ser activado por cada ganador y según aplique a la propuesta durante la presentación del Plan Operativo:</w:t>
      </w:r>
    </w:p>
    <w:p w14:paraId="7DE5C93B" w14:textId="77777777" w:rsidR="00AC0DA9" w:rsidRDefault="00AC0DA9" w:rsidP="00AC0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28" w:right="54" w:hanging="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Según el EAS 1, Evaluación y gestión de riesgos e impactos ambientales y sociales, el PGAS debe incluir no solo medidas necesarias sino también la evaluación de riesgos e impactos potenciales.</w:t>
      </w:r>
    </w:p>
    <w:p w14:paraId="7365DC55" w14:textId="77777777" w:rsidR="00AC0DA9" w:rsidRDefault="00AC0DA9" w:rsidP="00AC0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28" w:right="54" w:hanging="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Según el EAS 2, “Trabajo y condiciones laborales”, el PGAS debe adoptar e implementar medidas de salud y seguridad en el trabajo (SST) especificadas en el MGAS, e incorporar un código de conducta</w:t>
      </w:r>
      <w:r>
        <w:rPr>
          <w:color w:val="000000"/>
          <w:sz w:val="16"/>
          <w:szCs w:val="16"/>
          <w:vertAlign w:val="superscript"/>
        </w:rPr>
        <w:footnoteReference w:id="1"/>
      </w:r>
      <w:r>
        <w:rPr>
          <w:color w:val="000000"/>
          <w:sz w:val="16"/>
          <w:szCs w:val="16"/>
        </w:rPr>
        <w:t>.</w:t>
      </w:r>
    </w:p>
    <w:p w14:paraId="25C2AB7B" w14:textId="77777777" w:rsidR="00AC0DA9" w:rsidRDefault="00AC0DA9" w:rsidP="00AC0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28" w:right="54" w:hanging="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Según el EAS 3, “Prevención y gestión de la contaminación”, asegura que los beneficiarios de los subproyectos que involucren el equipamiento y/o acreditación de laboratorios elaboren y adopten como parte de sus PGAS los planes de gestión de residuos de aparatos eléctricos y electrónicos (RAEE), en línea con las disposiciones del MGAS cuando les sea aplicable.</w:t>
      </w:r>
    </w:p>
    <w:p w14:paraId="3839583D" w14:textId="77777777" w:rsidR="00AC0DA9" w:rsidRDefault="00AC0DA9" w:rsidP="00AC0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28" w:right="54" w:hanging="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Según el EAS 4, “Salud y seguridad de la comunidad”, incluye medidas para evitar riesgos a la comunidad producto del manejo inadecuado de residuos y del desarrollo de pruebas de nuevas tecnologías que involucren a individuos, así como medidas para prevenir la violencia de género, abuso y explotación sexual que incluya un código de conducta, flujo de comunicaciones en caso de accidentes y las capacitaciones que se realizarán para explicar estas normas, así como sus sanciones en caso no sean respetadas.</w:t>
      </w:r>
    </w:p>
    <w:p w14:paraId="0AFAEBBD" w14:textId="77777777" w:rsidR="00AC0DA9" w:rsidRDefault="00AC0DA9" w:rsidP="00AC0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28" w:right="54" w:hanging="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Según el EAS 6, “Conservación de la biodiversidad”, adopta medidas para evitar impactos sobre hábitats naturales y potencialmente críticos bajo los subproyectos y becas que involucren trabajos de campo.</w:t>
      </w:r>
    </w:p>
    <w:p w14:paraId="57326163" w14:textId="77777777" w:rsidR="00AC0DA9" w:rsidRDefault="00AC0DA9" w:rsidP="00AC0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28" w:right="54" w:hanging="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Según el EAS 7, “Pueblos indígenas y comunidades locales”, incorpora acciones de participación de mujeres indígenas, mujeres afroperuanas y otras poblaciones desatendidas que puedan enfrentar varios niveles de vulnerabilidad mediante un acercamiento directo a estas poblaciones. Incorporar en los PGAS cómo se podría afectar de forma positiva a estas poblaciones y definir en los criterios de selección a fin de priorizar la inclusión de poblaciones desatendidas entre los beneficiarios del proyecto como mujeres indígenas, mujeres afrodescendientes y personas con discapacidad según sea el caso.</w:t>
      </w:r>
    </w:p>
    <w:p w14:paraId="42CF07DA" w14:textId="77777777" w:rsidR="00AC0DA9" w:rsidRDefault="00AC0DA9" w:rsidP="00AC0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28" w:right="54" w:hanging="8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Según el EAS 10, “Participación de las partes interesadas y divulgación de información”, el beneficiario debe identificar, comunicar y facilitar un diálogo bidireccional con las personas afectadas por sus decisiones y actividades, así como con otras partes que tienen un interés en la implementación y los resultados de sus decisiones y del proyecto</w:t>
      </w:r>
    </w:p>
    <w:p w14:paraId="1B6D1DD3" w14:textId="77777777" w:rsidR="00AC0DA9" w:rsidRDefault="00AC0DA9" w:rsidP="00AC0DA9">
      <w:pPr>
        <w:widowControl w:val="0"/>
        <w:pBdr>
          <w:top w:val="nil"/>
          <w:left w:val="nil"/>
          <w:bottom w:val="nil"/>
          <w:right w:val="nil"/>
          <w:between w:val="nil"/>
        </w:pBdr>
        <w:ind w:left="228" w:right="54"/>
        <w:rPr>
          <w:color w:val="000000"/>
          <w:sz w:val="8"/>
          <w:szCs w:val="8"/>
        </w:rPr>
      </w:pPr>
    </w:p>
    <w:tbl>
      <w:tblPr>
        <w:tblW w:w="9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4602"/>
      </w:tblGrid>
      <w:tr w:rsidR="00AC0DA9" w14:paraId="161A3916" w14:textId="77777777" w:rsidTr="00BB33F0">
        <w:tc>
          <w:tcPr>
            <w:tcW w:w="4601" w:type="dxa"/>
          </w:tcPr>
          <w:p w14:paraId="441DE325" w14:textId="77777777" w:rsidR="00AC0DA9" w:rsidRDefault="00AC0DA9" w:rsidP="00BB33F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responsable de la propuesta</w:t>
            </w:r>
          </w:p>
        </w:tc>
        <w:tc>
          <w:tcPr>
            <w:tcW w:w="4602" w:type="dxa"/>
          </w:tcPr>
          <w:p w14:paraId="499FE4D2" w14:textId="77777777" w:rsidR="00AC0DA9" w:rsidRDefault="00AC0DA9" w:rsidP="00BB33F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C0DA9" w14:paraId="6E18058B" w14:textId="77777777" w:rsidTr="00BB33F0">
        <w:tc>
          <w:tcPr>
            <w:tcW w:w="4601" w:type="dxa"/>
          </w:tcPr>
          <w:p w14:paraId="070CD0F2" w14:textId="77777777" w:rsidR="00AC0DA9" w:rsidRDefault="00AC0DA9" w:rsidP="00BB33F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4602" w:type="dxa"/>
          </w:tcPr>
          <w:p w14:paraId="11B88020" w14:textId="77777777" w:rsidR="00AC0DA9" w:rsidRDefault="00AC0DA9" w:rsidP="00BB33F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C0DA9" w14:paraId="5202788C" w14:textId="77777777" w:rsidTr="00BB33F0">
        <w:tc>
          <w:tcPr>
            <w:tcW w:w="4601" w:type="dxa"/>
          </w:tcPr>
          <w:p w14:paraId="2A998EFF" w14:textId="77777777" w:rsidR="00AC0DA9" w:rsidRDefault="00AC0DA9" w:rsidP="00BB33F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4602" w:type="dxa"/>
          </w:tcPr>
          <w:p w14:paraId="600F9CE2" w14:textId="77777777" w:rsidR="00AC0DA9" w:rsidRDefault="00AC0DA9" w:rsidP="00BB33F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3D762A8" w14:textId="77777777" w:rsidR="00AC0DA9" w:rsidRDefault="00AC0DA9" w:rsidP="00AC0D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</w:p>
    <w:p w14:paraId="38F0B208" w14:textId="0A166E4E" w:rsidR="00AC0DA9" w:rsidRDefault="00AC0DA9" w:rsidP="00AC0D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bookmarkStart w:id="1" w:name="_heading=h.rewlmd853rln" w:colFirst="0" w:colLast="0"/>
      <w:bookmarkEnd w:id="1"/>
      <w:r>
        <w:rPr>
          <w:b/>
          <w:color w:val="000000"/>
          <w:sz w:val="20"/>
          <w:szCs w:val="20"/>
        </w:rPr>
        <w:t>8.3. DECLARACIÓN DE NO ESTAR EN LA LISTA DE EXCLUSIÓN DE ACTIVIDADES NO PERMITIDAS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AC0DA9" w14:paraId="514025DF" w14:textId="77777777" w:rsidTr="00BB33F0">
        <w:tc>
          <w:tcPr>
            <w:tcW w:w="9067" w:type="dxa"/>
          </w:tcPr>
          <w:p w14:paraId="04EA9F12" w14:textId="77777777" w:rsidR="00AC0DA9" w:rsidRDefault="00AC0DA9" w:rsidP="00BB33F0">
            <w:pPr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el desarrollo de la propuesta no se generarán las siguientes actividades que impliquen:</w:t>
            </w:r>
          </w:p>
          <w:p w14:paraId="37E537ED" w14:textId="77777777" w:rsidR="00AC0DA9" w:rsidRDefault="00AC0DA9" w:rsidP="00BB33F0">
            <w:pPr>
              <w:shd w:val="clear" w:color="auto" w:fill="FFFFFF"/>
              <w:spacing w:line="240" w:lineRule="auto"/>
              <w:ind w:left="314" w:hanging="283"/>
              <w:rPr>
                <w:sz w:val="16"/>
                <w:szCs w:val="16"/>
              </w:rPr>
            </w:pPr>
          </w:p>
          <w:p w14:paraId="6F9F5663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de especies exóticas/invasoras en entornos naturales.</w:t>
            </w:r>
          </w:p>
          <w:p w14:paraId="4EC20541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Actividades que involucren la introducción de organismos genéticamente modificados sin contar con los estudios técnicos y las autorizaciones de ingreso al país por la autoridad competente según la normativa vigente Ley 29811 y sus modificatorias. </w:t>
            </w:r>
          </w:p>
          <w:p w14:paraId="04508108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de uso del suelo y/o deforestación de entornos naturales</w:t>
            </w:r>
          </w:p>
          <w:p w14:paraId="1F72D165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Propuestas con potencial de generar impactos significativos a la salud de forma muy crítica. </w:t>
            </w:r>
          </w:p>
          <w:p w14:paraId="12D7E018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Propuestas que generen potencial impacto crítico significativo a hábitats naturales, sitios históricos, pueblos indígenas u originarios</w:t>
            </w:r>
          </w:p>
          <w:p w14:paraId="7EBCA85F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Propuestas que no respeten la zonificación establecida en la Zonificación, ecológica económica – ZEE, cuando corresponda. </w:t>
            </w:r>
          </w:p>
          <w:p w14:paraId="2694326F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que utilicen o promuevan el uso de agroquímicos; plaguicidas, fungicidas, biocidas, herbicidas, fertilizantes etc. prohibidos por la legislación nacional.</w:t>
            </w:r>
          </w:p>
          <w:p w14:paraId="1E5F91C9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Proyectos que comprometan la integridad de las Áreas Naturales Protegidas, que no se encuentren enmarcadas dentro de la zonificación y planes de gestión correspondientes, y que no cuenten con la aprobación del SERNANP.</w:t>
            </w:r>
          </w:p>
          <w:p w14:paraId="53688E1B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Afectación negativa de áreas de patrimonio cultural físico e intangible, incluyendo potenciales afectaciones a la propiedad intelectual comunitaria de los Pueblos Indígenas.</w:t>
            </w:r>
          </w:p>
          <w:p w14:paraId="6D208396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Proyectos que promuevan la producción y/o comercialización de sustancias ilegales o no permitidas por la legislación peruana o suscrita en acuerdos internacionales como algunos productos farmacéuticos, agroquímicos no permitidos, sustancias que agoten la capa de ozono, bifenilos policlorados, amianto, etc.</w:t>
            </w:r>
          </w:p>
          <w:p w14:paraId="13651345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Propuestas de investigación y desarrollo tecnológico que tengan potencial de generar residuos bioinfecciosos que requieran laboratorios de máxima seguridad de tipo BSL4</w:t>
            </w:r>
          </w:p>
          <w:p w14:paraId="27A1089F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Proyectos que impliquen o promuevan el desplazamiento o reasentamiento involuntario de poblaciones, comunidades, o infraestructura social.</w:t>
            </w:r>
          </w:p>
          <w:p w14:paraId="67D48B55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Proyectos que por su naturaleza impliquen el riesgo de impactos ambientales o sociales adversos significativos, sin que esto implique restricción alguna al derecho de los Pueblos Indígenas de ser sujetos de procesos de consulta previa, consentimiento previo libre e informado (CPLI) según la OIT 169 y el EAS7 del Marco Ambiental y Social. </w:t>
            </w:r>
          </w:p>
          <w:p w14:paraId="5FF23855" w14:textId="77777777" w:rsidR="00AC0DA9" w:rsidRDefault="00AC0DA9" w:rsidP="00AC0DA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Producción o actividades que inciden en la propiedad del territorio o tierra pertenecientes a pueblos indígenas o comunidades nativas reclamados por ellos para su adjudicación sin el consentimiento previo, libre, e informado de ellos.</w:t>
            </w:r>
          </w:p>
          <w:p w14:paraId="6A6809C4" w14:textId="77777777" w:rsidR="00AC0DA9" w:rsidRDefault="00AC0DA9" w:rsidP="00AC0DA9">
            <w:pPr>
              <w:numPr>
                <w:ilvl w:val="0"/>
                <w:numId w:val="1"/>
              </w:numPr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Proyectos que promuevan la separación forzosa o pérdida del apego colectivo a hábitats geográficamente definidos o territorios ancestrales de pueblos indígenas y/o comunidades nativas.</w:t>
            </w:r>
          </w:p>
          <w:p w14:paraId="344B8BD4" w14:textId="77777777" w:rsidR="00AC0DA9" w:rsidRDefault="00AC0DA9" w:rsidP="00AC0DA9">
            <w:pPr>
              <w:numPr>
                <w:ilvl w:val="0"/>
                <w:numId w:val="1"/>
              </w:numPr>
              <w:spacing w:line="240" w:lineRule="auto"/>
              <w:ind w:left="3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Proyectos con el potencial de promover el uso de energías no renovables y/o contribuir a intensificar el cambio climático.</w:t>
            </w:r>
          </w:p>
        </w:tc>
      </w:tr>
    </w:tbl>
    <w:p w14:paraId="24F9BE65" w14:textId="77777777" w:rsidR="00AC0DA9" w:rsidRDefault="00AC0DA9" w:rsidP="00AC0DA9">
      <w:pPr>
        <w:rPr>
          <w:sz w:val="20"/>
          <w:szCs w:val="20"/>
        </w:rPr>
      </w:pPr>
    </w:p>
    <w:tbl>
      <w:tblPr>
        <w:tblW w:w="92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4602"/>
      </w:tblGrid>
      <w:tr w:rsidR="00AC0DA9" w14:paraId="37C9CFF9" w14:textId="77777777" w:rsidTr="00BB33F0">
        <w:tc>
          <w:tcPr>
            <w:tcW w:w="4601" w:type="dxa"/>
          </w:tcPr>
          <w:p w14:paraId="1C09EF20" w14:textId="77777777" w:rsidR="00AC0DA9" w:rsidRDefault="00AC0DA9" w:rsidP="00BB33F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responsable de la propuesta</w:t>
            </w:r>
          </w:p>
        </w:tc>
        <w:tc>
          <w:tcPr>
            <w:tcW w:w="4602" w:type="dxa"/>
          </w:tcPr>
          <w:p w14:paraId="44276E93" w14:textId="77777777" w:rsidR="00AC0DA9" w:rsidRDefault="00AC0DA9" w:rsidP="00BB33F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C0DA9" w14:paraId="2D767C25" w14:textId="77777777" w:rsidTr="00BB33F0">
        <w:tc>
          <w:tcPr>
            <w:tcW w:w="4601" w:type="dxa"/>
          </w:tcPr>
          <w:p w14:paraId="543C63BD" w14:textId="77777777" w:rsidR="00AC0DA9" w:rsidRDefault="00AC0DA9" w:rsidP="00BB33F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4602" w:type="dxa"/>
          </w:tcPr>
          <w:p w14:paraId="2BCB3329" w14:textId="77777777" w:rsidR="00AC0DA9" w:rsidRDefault="00AC0DA9" w:rsidP="00BB33F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C0DA9" w14:paraId="35C49E52" w14:textId="77777777" w:rsidTr="00BB33F0">
        <w:tc>
          <w:tcPr>
            <w:tcW w:w="4601" w:type="dxa"/>
          </w:tcPr>
          <w:p w14:paraId="35855F86" w14:textId="77777777" w:rsidR="00AC0DA9" w:rsidRDefault="00AC0DA9" w:rsidP="00BB33F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4602" w:type="dxa"/>
          </w:tcPr>
          <w:p w14:paraId="58AE677A" w14:textId="77777777" w:rsidR="00AC0DA9" w:rsidRDefault="00AC0DA9" w:rsidP="00BB33F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2FA71F3" w14:textId="77777777" w:rsidR="00AC0DA9" w:rsidRDefault="00AC0DA9" w:rsidP="00AC0DA9">
      <w:pPr>
        <w:rPr>
          <w:b/>
          <w:smallCaps/>
        </w:rPr>
      </w:pPr>
    </w:p>
    <w:p w14:paraId="6CF26006" w14:textId="77777777" w:rsidR="00AC0DA9" w:rsidRDefault="00AC0DA9" w:rsidP="00AC0DA9">
      <w:pPr>
        <w:rPr>
          <w:b/>
          <w:smallCaps/>
        </w:rPr>
      </w:pPr>
    </w:p>
    <w:p w14:paraId="295AC3D6" w14:textId="77777777" w:rsidR="00AC0DA9" w:rsidRDefault="00AC0DA9" w:rsidP="00AC0DA9">
      <w:pPr>
        <w:rPr>
          <w:b/>
          <w:smallCaps/>
        </w:rPr>
      </w:pPr>
    </w:p>
    <w:p w14:paraId="1A17B3C0" w14:textId="77777777" w:rsidR="00AC0DA9" w:rsidRDefault="00AC0DA9" w:rsidP="00AC0DA9">
      <w:pPr>
        <w:rPr>
          <w:b/>
          <w:smallCaps/>
        </w:rPr>
      </w:pPr>
    </w:p>
    <w:p w14:paraId="3EF4F78A" w14:textId="77777777" w:rsidR="00AC0DA9" w:rsidRDefault="00AC0DA9"/>
    <w:sectPr w:rsidR="00AC0DA9" w:rsidSect="00AC0DA9">
      <w:footerReference w:type="default" r:id="rId8"/>
      <w:pgSz w:w="11906" w:h="16838"/>
      <w:pgMar w:top="1480" w:right="849" w:bottom="743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9C70" w14:textId="77777777" w:rsidR="00D53E8E" w:rsidRDefault="00D53E8E" w:rsidP="00AC0DA9">
      <w:pPr>
        <w:spacing w:line="240" w:lineRule="auto"/>
      </w:pPr>
      <w:r>
        <w:separator/>
      </w:r>
    </w:p>
  </w:endnote>
  <w:endnote w:type="continuationSeparator" w:id="0">
    <w:p w14:paraId="57EEC31A" w14:textId="77777777" w:rsidR="00D53E8E" w:rsidRDefault="00D53E8E" w:rsidP="00AC0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7A37" w14:textId="77777777" w:rsidR="00AC0DA9" w:rsidRDefault="00AC0D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7D9919A" wp14:editId="50B3B6F5">
          <wp:simplePos x="0" y="0"/>
          <wp:positionH relativeFrom="column">
            <wp:posOffset>-764141</wp:posOffset>
          </wp:positionH>
          <wp:positionV relativeFrom="paragraph">
            <wp:posOffset>-351509</wp:posOffset>
          </wp:positionV>
          <wp:extent cx="7605937" cy="126562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-Bases-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937" cy="1265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24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24</w:t>
    </w:r>
    <w:r>
      <w:rPr>
        <w:b/>
        <w:color w:val="000000"/>
        <w:sz w:val="24"/>
        <w:szCs w:val="24"/>
      </w:rPr>
      <w:fldChar w:fldCharType="end"/>
    </w:r>
  </w:p>
  <w:p w14:paraId="6C4F5FDA" w14:textId="77777777" w:rsidR="00AC0DA9" w:rsidRDefault="00AC0D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left"/>
      <w:rPr>
        <w:color w:val="000000"/>
      </w:rPr>
    </w:pPr>
    <w:r>
      <w:rPr>
        <w:color w:val="000000"/>
        <w:sz w:val="20"/>
        <w:szCs w:val="20"/>
      </w:rPr>
      <w:t>E067-2025-01-BM</w:t>
    </w:r>
  </w:p>
  <w:p w14:paraId="3C1D2029" w14:textId="77777777" w:rsidR="00AC0DA9" w:rsidRDefault="00AC0DA9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jc w:val="lef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6C89" w14:textId="77777777" w:rsidR="00D53E8E" w:rsidRDefault="00D53E8E" w:rsidP="00AC0DA9">
      <w:pPr>
        <w:spacing w:line="240" w:lineRule="auto"/>
      </w:pPr>
      <w:r>
        <w:separator/>
      </w:r>
    </w:p>
  </w:footnote>
  <w:footnote w:type="continuationSeparator" w:id="0">
    <w:p w14:paraId="68FC2AAD" w14:textId="77777777" w:rsidR="00D53E8E" w:rsidRDefault="00D53E8E" w:rsidP="00AC0DA9">
      <w:pPr>
        <w:spacing w:line="240" w:lineRule="auto"/>
      </w:pPr>
      <w:r>
        <w:continuationSeparator/>
      </w:r>
    </w:p>
  </w:footnote>
  <w:footnote w:id="1">
    <w:p w14:paraId="1A577969" w14:textId="77777777" w:rsidR="00AC0DA9" w:rsidRDefault="00AC0DA9" w:rsidP="00AC0D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275B62">
        <w:rPr>
          <w:color w:val="000000"/>
          <w:sz w:val="16"/>
          <w:szCs w:val="16"/>
        </w:rPr>
        <w:t xml:space="preserve">Proporcionado por PROCIENCIA a través de SUSSE y presentado en el taller de inducción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32E1"/>
    <w:multiLevelType w:val="multilevel"/>
    <w:tmpl w:val="3820B4BE"/>
    <w:lvl w:ilvl="0">
      <w:start w:val="1"/>
      <w:numFmt w:val="decimal"/>
      <w:pStyle w:val="Estilo3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1918A0"/>
    <w:multiLevelType w:val="multilevel"/>
    <w:tmpl w:val="B7CEE102"/>
    <w:lvl w:ilvl="0">
      <w:start w:val="2"/>
      <w:numFmt w:val="bullet"/>
      <w:lvlText w:val="-"/>
      <w:lvlJc w:val="left"/>
      <w:pPr>
        <w:ind w:left="106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 w16cid:durableId="1855067624">
    <w:abstractNumId w:val="0"/>
  </w:num>
  <w:num w:numId="2" w16cid:durableId="991518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A9"/>
    <w:rsid w:val="001251C1"/>
    <w:rsid w:val="00AC0DA9"/>
    <w:rsid w:val="00D5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17AF7"/>
  <w15:chartTrackingRefBased/>
  <w15:docId w15:val="{252697B3-7A92-4BF3-894D-15B1D18A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DA9"/>
    <w:pPr>
      <w:spacing w:after="0" w:line="276" w:lineRule="auto"/>
      <w:jc w:val="both"/>
    </w:pPr>
    <w:rPr>
      <w:rFonts w:ascii="Arial" w:eastAsia="Arial" w:hAnsi="Arial" w:cs="Arial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C0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0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0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0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0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0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0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0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0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0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0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0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0D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0DA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0D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0D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0D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0D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0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0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0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0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0D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0D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0DA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0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0DA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0DA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0DA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DA9"/>
    <w:rPr>
      <w:rFonts w:ascii="Arial" w:eastAsia="Arial" w:hAnsi="Arial" w:cs="Arial"/>
      <w:kern w:val="0"/>
      <w:sz w:val="22"/>
      <w:szCs w:val="22"/>
      <w:lang w:eastAsia="es-PE"/>
      <w14:ligatures w14:val="none"/>
    </w:rPr>
  </w:style>
  <w:style w:type="paragraph" w:customStyle="1" w:styleId="Estilo3">
    <w:name w:val="Estilo3"/>
    <w:basedOn w:val="Normal"/>
    <w:qFormat/>
    <w:rsid w:val="00AC0DA9"/>
    <w:pPr>
      <w:widowControl w:val="0"/>
      <w:numPr>
        <w:numId w:val="1"/>
      </w:numPr>
      <w:contextualSpacing/>
    </w:pPr>
    <w:rPr>
      <w:shd w:val="clear" w:color="auto" w:fill="FFFFFF"/>
    </w:rPr>
  </w:style>
  <w:style w:type="paragraph" w:styleId="Piedepgina">
    <w:name w:val="footer"/>
    <w:basedOn w:val="Normal"/>
    <w:link w:val="PiedepginaCar"/>
    <w:uiPriority w:val="99"/>
    <w:unhideWhenUsed/>
    <w:rsid w:val="00AC0DA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DA9"/>
    <w:rPr>
      <w:rFonts w:ascii="Arial" w:eastAsia="Arial" w:hAnsi="Arial" w:cs="Arial"/>
      <w:kern w:val="0"/>
      <w:sz w:val="22"/>
      <w:szCs w:val="22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yectofortalecimientodelsinacti.prociencia.gob.pe/wp-content/uploads/2022/12/MGAS_CONCYTEC%20II.VF.PE2012022.Track_Chang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1758</Words>
  <Characters>9673</Characters>
  <Application>Microsoft Office Word</Application>
  <DocSecurity>0</DocSecurity>
  <Lines>80</Lines>
  <Paragraphs>22</Paragraphs>
  <ScaleCrop>false</ScaleCrop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Movil2</dc:creator>
  <cp:keywords/>
  <dc:description/>
  <cp:lastModifiedBy>Usuario Movil2</cp:lastModifiedBy>
  <cp:revision>1</cp:revision>
  <dcterms:created xsi:type="dcterms:W3CDTF">2026-02-09T16:58:00Z</dcterms:created>
  <dcterms:modified xsi:type="dcterms:W3CDTF">2026-02-09T17:04:00Z</dcterms:modified>
</cp:coreProperties>
</file>