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C3C01" w14:textId="5B24B8EF" w:rsidR="007363E6" w:rsidRPr="008D6C91" w:rsidRDefault="003A6F4E" w:rsidP="00711042">
      <w:pPr>
        <w:pStyle w:val="Ttulo1"/>
        <w:numPr>
          <w:ilvl w:val="0"/>
          <w:numId w:val="0"/>
        </w:numPr>
        <w:tabs>
          <w:tab w:val="left" w:pos="6358"/>
        </w:tabs>
      </w:pPr>
      <w:bookmarkStart w:id="0" w:name="_Toc212585822"/>
      <w:r w:rsidRPr="008D6C91">
        <w:t xml:space="preserve">Anexo </w:t>
      </w:r>
      <w:r w:rsidR="007326D1">
        <w:t>10</w:t>
      </w:r>
      <w:r w:rsidRPr="008D6C91">
        <w:t>: DECLARACIÓN DE ÉTICA E INTEGRIDAD CIENTÍFICA</w:t>
      </w:r>
      <w:bookmarkEnd w:id="0"/>
    </w:p>
    <w:p w14:paraId="07F6DA98" w14:textId="77777777" w:rsidR="007363E6" w:rsidRPr="008D6C91" w:rsidRDefault="007363E6"/>
    <w:p w14:paraId="242C9FBC"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Señor</w:t>
      </w:r>
    </w:p>
    <w:p w14:paraId="5EF8B0B5"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Director Ejecutivo</w:t>
      </w:r>
    </w:p>
    <w:p w14:paraId="059FFF8D"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661B77FF" w14:textId="77777777" w:rsidR="007363E6" w:rsidRPr="008D6C91" w:rsidRDefault="003A6F4E">
      <w:pPr>
        <w:rPr>
          <w:b/>
          <w:sz w:val="18"/>
          <w:szCs w:val="18"/>
          <w:u w:val="single"/>
        </w:rPr>
      </w:pPr>
      <w:proofErr w:type="gramStart"/>
      <w:r w:rsidRPr="008D6C91">
        <w:rPr>
          <w:b/>
          <w:color w:val="000000"/>
          <w:sz w:val="20"/>
          <w:szCs w:val="20"/>
          <w:u w:val="single"/>
        </w:rPr>
        <w:t>Lima</w:t>
      </w:r>
      <w:r w:rsidRPr="008D6C91">
        <w:rPr>
          <w:b/>
          <w:color w:val="000000"/>
          <w:sz w:val="20"/>
          <w:szCs w:val="20"/>
        </w:rPr>
        <w:t>.-</w:t>
      </w:r>
      <w:proofErr w:type="gramEnd"/>
    </w:p>
    <w:p w14:paraId="46D75F2F" w14:textId="77777777" w:rsidR="007363E6" w:rsidRPr="008D6C91" w:rsidRDefault="007363E6">
      <w:pPr>
        <w:jc w:val="center"/>
        <w:rPr>
          <w:b/>
          <w:sz w:val="20"/>
          <w:szCs w:val="20"/>
          <w:u w:val="single"/>
        </w:rPr>
      </w:pPr>
    </w:p>
    <w:p w14:paraId="45FE5C5D" w14:textId="77777777" w:rsidR="00115938" w:rsidRPr="00115938" w:rsidRDefault="00115938" w:rsidP="00115938">
      <w:pPr>
        <w:rPr>
          <w:rFonts w:eastAsia="Times New Roman"/>
          <w:i/>
          <w:sz w:val="20"/>
          <w:szCs w:val="20"/>
        </w:rPr>
      </w:pPr>
      <w:r w:rsidRPr="00115938">
        <w:rPr>
          <w:rFonts w:eastAsia="Times New Roman"/>
          <w:sz w:val="20"/>
          <w:szCs w:val="20"/>
        </w:rPr>
        <w:t>Yo, [</w:t>
      </w:r>
      <w:r w:rsidRPr="00115938">
        <w:rPr>
          <w:rFonts w:eastAsia="Times New Roman"/>
          <w:i/>
          <w:color w:val="898989"/>
          <w:sz w:val="20"/>
          <w:szCs w:val="20"/>
        </w:rPr>
        <w:t>(Nombres y Apellidos)</w:t>
      </w:r>
      <w:r w:rsidRPr="00115938">
        <w:rPr>
          <w:rFonts w:eastAsia="Times New Roman"/>
          <w:sz w:val="20"/>
          <w:szCs w:val="20"/>
        </w:rPr>
        <w:t>], identificado con [</w:t>
      </w:r>
      <w:r w:rsidRPr="00115938">
        <w:rPr>
          <w:rFonts w:eastAsia="Times New Roman"/>
          <w:i/>
          <w:color w:val="808080"/>
          <w:sz w:val="20"/>
          <w:szCs w:val="20"/>
        </w:rPr>
        <w:t>Número de DNI / Carnet de Extranjería</w:t>
      </w:r>
      <w:r w:rsidRPr="00115938">
        <w:rPr>
          <w:rFonts w:eastAsia="Times New Roman"/>
          <w:sz w:val="20"/>
          <w:szCs w:val="20"/>
        </w:rPr>
        <w:t xml:space="preserve">] en mi condición de </w:t>
      </w:r>
      <w:proofErr w:type="gramStart"/>
      <w:r w:rsidRPr="00115938">
        <w:rPr>
          <w:rFonts w:eastAsia="Times New Roman"/>
          <w:sz w:val="20"/>
          <w:szCs w:val="20"/>
        </w:rPr>
        <w:t>Responsable</w:t>
      </w:r>
      <w:proofErr w:type="gramEnd"/>
      <w:r w:rsidRPr="00115938">
        <w:rPr>
          <w:rFonts w:eastAsia="Times New Roman"/>
          <w:sz w:val="20"/>
          <w:szCs w:val="20"/>
        </w:rPr>
        <w:t xml:space="preserve"> Técnico del Proyecto denominado [</w:t>
      </w:r>
      <w:r w:rsidRPr="00115938">
        <w:rPr>
          <w:rFonts w:eastAsia="Times New Roman"/>
          <w:i/>
          <w:color w:val="808080"/>
          <w:sz w:val="20"/>
          <w:szCs w:val="20"/>
        </w:rPr>
        <w:t>Titulo del Proyecto</w:t>
      </w:r>
      <w:r w:rsidRPr="00115938">
        <w:rPr>
          <w:rFonts w:eastAsia="Times New Roman"/>
          <w:sz w:val="20"/>
          <w:szCs w:val="20"/>
        </w:rPr>
        <w:t xml:space="preserve">], en aras de preservar la transparencia necesaria y las buenas prácticas éticas relacionadas a los concursos públicos de financiamiento </w:t>
      </w:r>
      <w:r w:rsidRPr="00115938">
        <w:rPr>
          <w:rFonts w:eastAsia="Times New Roman"/>
          <w:b/>
          <w:sz w:val="20"/>
          <w:szCs w:val="20"/>
        </w:rPr>
        <w:t>SEÑALO</w:t>
      </w:r>
      <w:r w:rsidRPr="00115938">
        <w:rPr>
          <w:rFonts w:eastAsia="Times New Roman"/>
          <w:sz w:val="20"/>
          <w:szCs w:val="20"/>
        </w:rPr>
        <w:t xml:space="preserve"> </w:t>
      </w:r>
      <w:r w:rsidRPr="00115938">
        <w:rPr>
          <w:rFonts w:eastAsia="Times New Roman"/>
          <w:b/>
          <w:sz w:val="20"/>
          <w:szCs w:val="20"/>
        </w:rPr>
        <w:t>BAJO JURAMENTO Y CON CARÁCTER DE DECLARACIÓN JURADA</w:t>
      </w:r>
      <w:r w:rsidRPr="00115938">
        <w:rPr>
          <w:rFonts w:eastAsia="Times New Roman"/>
          <w:color w:val="000000"/>
          <w:sz w:val="20"/>
          <w:szCs w:val="20"/>
          <w:vertAlign w:val="superscript"/>
        </w:rPr>
        <w:footnoteReference w:id="1"/>
      </w:r>
      <w:r w:rsidRPr="00115938">
        <w:rPr>
          <w:rFonts w:eastAsia="Times New Roman"/>
          <w:sz w:val="20"/>
          <w:szCs w:val="20"/>
        </w:rPr>
        <w:t>, que:</w:t>
      </w:r>
    </w:p>
    <w:p w14:paraId="4A2A24D7" w14:textId="77777777" w:rsidR="00115938" w:rsidRPr="00115938" w:rsidRDefault="00115938" w:rsidP="00115938">
      <w:pPr>
        <w:rPr>
          <w:rFonts w:eastAsia="Times New Roman"/>
          <w:color w:val="000000"/>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1701"/>
      </w:tblGrid>
      <w:tr w:rsidR="00115938" w:rsidRPr="00115938" w14:paraId="5FA103AB" w14:textId="77777777" w:rsidTr="00A80DF4">
        <w:trPr>
          <w:trHeight w:val="410"/>
          <w:tblHeader/>
          <w:jc w:val="center"/>
        </w:trPr>
        <w:tc>
          <w:tcPr>
            <w:tcW w:w="8642" w:type="dxa"/>
            <w:shd w:val="clear" w:color="auto" w:fill="D9D9D9"/>
            <w:vAlign w:val="center"/>
          </w:tcPr>
          <w:p w14:paraId="4DD429C4" w14:textId="77777777" w:rsidR="00115938" w:rsidRPr="00115938" w:rsidRDefault="00115938" w:rsidP="00115938">
            <w:pPr>
              <w:widowControl w:val="0"/>
              <w:spacing w:line="240" w:lineRule="auto"/>
              <w:jc w:val="center"/>
              <w:rPr>
                <w:rFonts w:eastAsia="Times New Roman"/>
                <w:b/>
                <w:color w:val="000000"/>
                <w:sz w:val="20"/>
                <w:szCs w:val="20"/>
              </w:rPr>
            </w:pPr>
            <w:bookmarkStart w:id="1" w:name="_Hlk212583174"/>
            <w:r w:rsidRPr="00115938">
              <w:rPr>
                <w:rFonts w:eastAsia="Times New Roman"/>
                <w:b/>
                <w:color w:val="000000"/>
                <w:sz w:val="20"/>
                <w:szCs w:val="20"/>
              </w:rPr>
              <w:t>REQUISITO</w:t>
            </w:r>
          </w:p>
        </w:tc>
        <w:tc>
          <w:tcPr>
            <w:tcW w:w="1701" w:type="dxa"/>
            <w:shd w:val="clear" w:color="auto" w:fill="D9D9D9"/>
          </w:tcPr>
          <w:p w14:paraId="5F531FFD" w14:textId="77777777" w:rsidR="00115938" w:rsidRPr="00115938" w:rsidRDefault="00115938" w:rsidP="00115938">
            <w:pPr>
              <w:widowControl w:val="0"/>
              <w:spacing w:line="240" w:lineRule="auto"/>
              <w:jc w:val="center"/>
              <w:rPr>
                <w:rFonts w:eastAsia="Times New Roman"/>
                <w:b/>
                <w:color w:val="000000"/>
                <w:sz w:val="20"/>
                <w:szCs w:val="20"/>
              </w:rPr>
            </w:pPr>
            <w:r w:rsidRPr="00115938">
              <w:rPr>
                <w:rFonts w:eastAsia="Times New Roman"/>
                <w:b/>
                <w:color w:val="000000"/>
                <w:sz w:val="20"/>
                <w:szCs w:val="20"/>
              </w:rPr>
              <w:t>Cumple</w:t>
            </w:r>
          </w:p>
          <w:p w14:paraId="12FF1A4F" w14:textId="77777777" w:rsidR="00115938" w:rsidRPr="00115938" w:rsidRDefault="00115938" w:rsidP="00115938">
            <w:pPr>
              <w:widowControl w:val="0"/>
              <w:spacing w:line="240" w:lineRule="auto"/>
              <w:jc w:val="center"/>
              <w:rPr>
                <w:rFonts w:eastAsia="Times New Roman"/>
                <w:b/>
                <w:color w:val="000000"/>
                <w:sz w:val="20"/>
                <w:szCs w:val="20"/>
              </w:rPr>
            </w:pPr>
            <w:r w:rsidRPr="00115938">
              <w:rPr>
                <w:rFonts w:eastAsia="Times New Roman"/>
                <w:b/>
                <w:color w:val="000000"/>
                <w:sz w:val="20"/>
                <w:szCs w:val="20"/>
              </w:rPr>
              <w:t>(Marcar con X)</w:t>
            </w:r>
          </w:p>
        </w:tc>
      </w:tr>
      <w:tr w:rsidR="00115938" w:rsidRPr="00115938" w14:paraId="383BA4C2" w14:textId="77777777" w:rsidTr="00A80DF4">
        <w:trPr>
          <w:trHeight w:val="423"/>
          <w:jc w:val="center"/>
        </w:trPr>
        <w:tc>
          <w:tcPr>
            <w:tcW w:w="8642" w:type="dxa"/>
            <w:shd w:val="clear" w:color="auto" w:fill="D9D9D9"/>
            <w:vAlign w:val="center"/>
          </w:tcPr>
          <w:p w14:paraId="3F168F16" w14:textId="77777777" w:rsidR="00115938" w:rsidRPr="00115938" w:rsidRDefault="00115938" w:rsidP="00115938">
            <w:pPr>
              <w:widowControl w:val="0"/>
              <w:spacing w:line="240" w:lineRule="auto"/>
              <w:ind w:left="67"/>
              <w:jc w:val="left"/>
              <w:rPr>
                <w:rFonts w:eastAsia="Times New Roman"/>
                <w:b/>
                <w:color w:val="000000"/>
                <w:sz w:val="20"/>
                <w:szCs w:val="20"/>
              </w:rPr>
            </w:pPr>
            <w:r w:rsidRPr="00115938">
              <w:rPr>
                <w:rFonts w:eastAsia="Times New Roman"/>
                <w:b/>
                <w:color w:val="000000"/>
                <w:sz w:val="20"/>
                <w:szCs w:val="20"/>
              </w:rPr>
              <w:t>INTEGRIDAD EN INVESTIGACIÓN</w:t>
            </w:r>
          </w:p>
        </w:tc>
        <w:tc>
          <w:tcPr>
            <w:tcW w:w="1701" w:type="dxa"/>
            <w:shd w:val="clear" w:color="auto" w:fill="D9D9D9"/>
            <w:vAlign w:val="center"/>
          </w:tcPr>
          <w:p w14:paraId="5F7C2245" w14:textId="77777777" w:rsidR="00115938" w:rsidRPr="00115938" w:rsidRDefault="00115938" w:rsidP="00115938">
            <w:pPr>
              <w:widowControl w:val="0"/>
              <w:spacing w:line="240" w:lineRule="auto"/>
              <w:ind w:left="171" w:hanging="171"/>
              <w:jc w:val="left"/>
              <w:rPr>
                <w:rFonts w:eastAsia="Times New Roman"/>
                <w:b/>
                <w:i/>
                <w:color w:val="000000"/>
                <w:sz w:val="20"/>
                <w:szCs w:val="20"/>
              </w:rPr>
            </w:pPr>
          </w:p>
        </w:tc>
      </w:tr>
      <w:tr w:rsidR="00115938" w:rsidRPr="00115938" w14:paraId="42EC4816" w14:textId="77777777" w:rsidTr="00A80DF4">
        <w:trPr>
          <w:trHeight w:val="1179"/>
          <w:jc w:val="center"/>
        </w:trPr>
        <w:tc>
          <w:tcPr>
            <w:tcW w:w="8642" w:type="dxa"/>
            <w:shd w:val="clear" w:color="auto" w:fill="FFFFFF"/>
            <w:vAlign w:val="center"/>
          </w:tcPr>
          <w:p w14:paraId="632C6B55" w14:textId="77777777" w:rsidR="00115938" w:rsidRPr="00115938" w:rsidRDefault="00115938" w:rsidP="00115938">
            <w:pPr>
              <w:widowControl w:val="0"/>
              <w:spacing w:line="240" w:lineRule="auto"/>
              <w:rPr>
                <w:rFonts w:eastAsia="Times New Roman"/>
                <w:color w:val="000000"/>
                <w:sz w:val="20"/>
                <w:szCs w:val="20"/>
              </w:rPr>
            </w:pPr>
            <w:r w:rsidRPr="00115938">
              <w:rPr>
                <w:rFonts w:eastAsia="Times New Roman"/>
                <w:color w:val="000000"/>
                <w:sz w:val="20"/>
                <w:szCs w:val="20"/>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1" w:type="dxa"/>
            <w:shd w:val="clear" w:color="auto" w:fill="FFFFFF"/>
          </w:tcPr>
          <w:p w14:paraId="3A1E994F" w14:textId="77777777" w:rsidR="00115938" w:rsidRPr="00115938" w:rsidRDefault="00115938" w:rsidP="00115938">
            <w:pPr>
              <w:widowControl w:val="0"/>
              <w:spacing w:line="240" w:lineRule="auto"/>
              <w:ind w:left="171" w:hanging="171"/>
              <w:rPr>
                <w:rFonts w:eastAsia="Times New Roman"/>
                <w:b/>
                <w:color w:val="000000"/>
                <w:sz w:val="20"/>
                <w:szCs w:val="20"/>
              </w:rPr>
            </w:pPr>
          </w:p>
        </w:tc>
      </w:tr>
      <w:tr w:rsidR="00115938" w:rsidRPr="00115938" w14:paraId="73FF0E43" w14:textId="77777777" w:rsidTr="00A80DF4">
        <w:trPr>
          <w:trHeight w:val="563"/>
          <w:jc w:val="center"/>
        </w:trPr>
        <w:tc>
          <w:tcPr>
            <w:tcW w:w="8642" w:type="dxa"/>
            <w:shd w:val="clear" w:color="auto" w:fill="D9D9D9"/>
            <w:vAlign w:val="center"/>
          </w:tcPr>
          <w:p w14:paraId="7D964C67" w14:textId="77777777" w:rsidR="00115938" w:rsidRPr="00115938" w:rsidRDefault="00115938" w:rsidP="00115938">
            <w:pPr>
              <w:widowControl w:val="0"/>
              <w:spacing w:line="240" w:lineRule="auto"/>
              <w:jc w:val="left"/>
              <w:rPr>
                <w:rFonts w:eastAsia="Times New Roman"/>
                <w:b/>
                <w:i/>
                <w:color w:val="000000"/>
                <w:sz w:val="20"/>
                <w:szCs w:val="20"/>
              </w:rPr>
            </w:pPr>
            <w:r w:rsidRPr="00115938">
              <w:rPr>
                <w:rFonts w:eastAsia="Times New Roman"/>
                <w:b/>
                <w:color w:val="000000"/>
                <w:sz w:val="20"/>
                <w:szCs w:val="20"/>
              </w:rPr>
              <w:t>AUTORÍA RESPONSABLE DE LA PROPUESTA Y LOS RESULTADOS DE LA INVESTIGACIÓN</w:t>
            </w:r>
          </w:p>
        </w:tc>
        <w:tc>
          <w:tcPr>
            <w:tcW w:w="1701" w:type="dxa"/>
            <w:shd w:val="clear" w:color="auto" w:fill="D9D9D9"/>
            <w:vAlign w:val="center"/>
          </w:tcPr>
          <w:p w14:paraId="09FE1883" w14:textId="77777777" w:rsidR="00115938" w:rsidRPr="00115938" w:rsidRDefault="00115938" w:rsidP="00115938">
            <w:pPr>
              <w:widowControl w:val="0"/>
              <w:spacing w:line="240" w:lineRule="auto"/>
              <w:ind w:left="171" w:hanging="171"/>
              <w:jc w:val="left"/>
              <w:rPr>
                <w:rFonts w:eastAsia="Times New Roman"/>
                <w:b/>
                <w:i/>
                <w:color w:val="000000"/>
                <w:sz w:val="20"/>
                <w:szCs w:val="20"/>
              </w:rPr>
            </w:pPr>
          </w:p>
        </w:tc>
      </w:tr>
      <w:tr w:rsidR="00115938" w:rsidRPr="00115938" w14:paraId="4D9E58A7" w14:textId="77777777" w:rsidTr="00A80DF4">
        <w:trPr>
          <w:trHeight w:val="3743"/>
          <w:jc w:val="center"/>
        </w:trPr>
        <w:tc>
          <w:tcPr>
            <w:tcW w:w="8642" w:type="dxa"/>
          </w:tcPr>
          <w:p w14:paraId="1AD314C8" w14:textId="77777777" w:rsidR="00115938" w:rsidRPr="00115938" w:rsidRDefault="00115938" w:rsidP="00115938">
            <w:pPr>
              <w:widowControl w:val="0"/>
              <w:numPr>
                <w:ilvl w:val="0"/>
                <w:numId w:val="42"/>
              </w:numPr>
              <w:spacing w:line="259" w:lineRule="auto"/>
              <w:ind w:left="492"/>
              <w:rPr>
                <w:rFonts w:eastAsia="Times New Roman"/>
                <w:color w:val="000000"/>
                <w:sz w:val="20"/>
                <w:szCs w:val="20"/>
              </w:rPr>
            </w:pPr>
            <w:r w:rsidRPr="00115938">
              <w:rPr>
                <w:rFonts w:eastAsia="Times New Roman"/>
                <w:color w:val="000000"/>
                <w:sz w:val="20"/>
                <w:szCs w:val="20"/>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2ED0FAA0" w14:textId="77777777" w:rsidR="00115938" w:rsidRPr="00115938" w:rsidRDefault="00115938" w:rsidP="00115938">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Los criterios CREDIT</w:t>
            </w:r>
            <w:r w:rsidRPr="00115938">
              <w:rPr>
                <w:rFonts w:eastAsia="Times New Roman"/>
                <w:color w:val="000000"/>
                <w:sz w:val="20"/>
                <w:szCs w:val="20"/>
                <w:vertAlign w:val="superscript"/>
              </w:rPr>
              <w:footnoteReference w:id="2"/>
            </w:r>
            <w:r w:rsidRPr="00115938">
              <w:rPr>
                <w:rFonts w:eastAsia="Times New Roman"/>
                <w:color w:val="000000"/>
                <w:sz w:val="20"/>
                <w:szCs w:val="20"/>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222B87EC" w14:textId="77777777" w:rsidR="00115938" w:rsidRPr="00115938" w:rsidRDefault="00115938" w:rsidP="00115938">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El ICMJE</w:t>
            </w:r>
            <w:r w:rsidRPr="00115938">
              <w:rPr>
                <w:rFonts w:eastAsia="Times New Roman"/>
                <w:color w:val="000000"/>
                <w:sz w:val="20"/>
                <w:szCs w:val="20"/>
                <w:vertAlign w:val="superscript"/>
              </w:rPr>
              <w:footnoteReference w:id="3"/>
            </w:r>
            <w:r w:rsidRPr="00115938">
              <w:rPr>
                <w:rFonts w:eastAsia="Times New Roman"/>
                <w:color w:val="000000"/>
                <w:sz w:val="20"/>
                <w:szCs w:val="20"/>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701" w:type="dxa"/>
          </w:tcPr>
          <w:p w14:paraId="7B0A1A42"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A593131" w14:textId="77777777" w:rsidTr="00A80DF4">
        <w:trPr>
          <w:trHeight w:val="1415"/>
          <w:jc w:val="center"/>
        </w:trPr>
        <w:tc>
          <w:tcPr>
            <w:tcW w:w="8642" w:type="dxa"/>
          </w:tcPr>
          <w:p w14:paraId="4EBBD01D" w14:textId="77777777" w:rsidR="00115938" w:rsidRPr="00115938" w:rsidRDefault="00115938" w:rsidP="00115938">
            <w:pPr>
              <w:widowControl w:val="0"/>
              <w:numPr>
                <w:ilvl w:val="0"/>
                <w:numId w:val="42"/>
              </w:numPr>
              <w:spacing w:line="259" w:lineRule="auto"/>
              <w:ind w:left="492"/>
              <w:rPr>
                <w:rFonts w:eastAsia="Times New Roman"/>
                <w:color w:val="000000"/>
                <w:sz w:val="20"/>
                <w:szCs w:val="20"/>
              </w:rPr>
            </w:pPr>
            <w:r w:rsidRPr="00115938">
              <w:rPr>
                <w:rFonts w:eastAsia="Times New Roman"/>
                <w:color w:val="000000"/>
                <w:sz w:val="20"/>
                <w:szCs w:val="20"/>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701" w:type="dxa"/>
          </w:tcPr>
          <w:p w14:paraId="162BD36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1E197D6" w14:textId="77777777" w:rsidTr="00A80DF4">
        <w:trPr>
          <w:trHeight w:val="2264"/>
          <w:jc w:val="center"/>
        </w:trPr>
        <w:tc>
          <w:tcPr>
            <w:tcW w:w="8642" w:type="dxa"/>
          </w:tcPr>
          <w:p w14:paraId="3AC0EF6E" w14:textId="77777777" w:rsidR="00115938" w:rsidRPr="00115938" w:rsidRDefault="00115938" w:rsidP="00115938">
            <w:pPr>
              <w:widowControl w:val="0"/>
              <w:numPr>
                <w:ilvl w:val="0"/>
                <w:numId w:val="42"/>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w:t>
            </w:r>
            <w:r w:rsidRPr="00115938">
              <w:rPr>
                <w:rFonts w:eastAsia="Times New Roman"/>
                <w:sz w:val="20"/>
                <w:szCs w:val="20"/>
              </w:rPr>
              <w:t>Será</w:t>
            </w:r>
            <w:r w:rsidRPr="00115938">
              <w:rPr>
                <w:rFonts w:eastAsia="Times New Roman"/>
                <w:color w:val="000000"/>
                <w:sz w:val="20"/>
                <w:szCs w:val="20"/>
              </w:rPr>
              <w:t xml:space="preserve">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1701" w:type="dxa"/>
          </w:tcPr>
          <w:p w14:paraId="16AE2582"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B6914D3" w14:textId="77777777" w:rsidTr="00A80DF4">
        <w:trPr>
          <w:trHeight w:val="978"/>
          <w:jc w:val="center"/>
        </w:trPr>
        <w:tc>
          <w:tcPr>
            <w:tcW w:w="8642" w:type="dxa"/>
          </w:tcPr>
          <w:p w14:paraId="368ABBA5" w14:textId="77777777" w:rsidR="00115938" w:rsidRPr="00115938" w:rsidRDefault="00115938" w:rsidP="00115938">
            <w:pPr>
              <w:widowControl w:val="0"/>
              <w:numPr>
                <w:ilvl w:val="0"/>
                <w:numId w:val="42"/>
              </w:numPr>
              <w:spacing w:line="259" w:lineRule="auto"/>
              <w:ind w:left="492"/>
              <w:rPr>
                <w:rFonts w:eastAsia="Times New Roman"/>
                <w:color w:val="000000"/>
                <w:sz w:val="20"/>
                <w:szCs w:val="20"/>
              </w:rPr>
            </w:pPr>
            <w:r w:rsidRPr="00115938">
              <w:rPr>
                <w:rFonts w:eastAsia="Times New Roman"/>
                <w:color w:val="000000"/>
                <w:sz w:val="20"/>
                <w:szCs w:val="20"/>
              </w:rPr>
              <w:t>No se publicarán los resultados del proyecto de investigación en revistas predadoras de la BEALL'S LIST: OF POTENTIAL PREDATORY JOURNALS AND PUBLISHERS</w:t>
            </w:r>
            <w:r w:rsidRPr="00115938">
              <w:rPr>
                <w:rFonts w:eastAsia="Times New Roman"/>
                <w:color w:val="000000"/>
                <w:sz w:val="20"/>
                <w:szCs w:val="20"/>
                <w:vertAlign w:val="superscript"/>
              </w:rPr>
              <w:footnoteReference w:id="4"/>
            </w:r>
            <w:r w:rsidRPr="00115938">
              <w:rPr>
                <w:rFonts w:eastAsia="Times New Roman"/>
                <w:color w:val="000000"/>
                <w:sz w:val="20"/>
                <w:szCs w:val="20"/>
              </w:rPr>
              <w:t xml:space="preserve">, u otras revistas cuestionadas por sus prácticas predadoras.  </w:t>
            </w:r>
          </w:p>
        </w:tc>
        <w:tc>
          <w:tcPr>
            <w:tcW w:w="1701" w:type="dxa"/>
          </w:tcPr>
          <w:p w14:paraId="034D66B0"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D1188E7" w14:textId="77777777" w:rsidTr="00A80DF4">
        <w:trPr>
          <w:trHeight w:val="423"/>
          <w:jc w:val="center"/>
        </w:trPr>
        <w:tc>
          <w:tcPr>
            <w:tcW w:w="8642" w:type="dxa"/>
            <w:shd w:val="clear" w:color="auto" w:fill="D9D9D9"/>
            <w:vAlign w:val="center"/>
          </w:tcPr>
          <w:p w14:paraId="1950C6E9" w14:textId="77777777" w:rsidR="00115938" w:rsidRPr="00115938" w:rsidRDefault="00115938" w:rsidP="00115938">
            <w:pPr>
              <w:spacing w:line="259" w:lineRule="auto"/>
              <w:jc w:val="left"/>
              <w:rPr>
                <w:rFonts w:eastAsia="Times New Roman"/>
                <w:color w:val="000000"/>
                <w:sz w:val="20"/>
                <w:szCs w:val="20"/>
              </w:rPr>
            </w:pPr>
            <w:r w:rsidRPr="00115938">
              <w:rPr>
                <w:rFonts w:eastAsia="Times New Roman"/>
                <w:b/>
                <w:color w:val="000000"/>
                <w:sz w:val="20"/>
                <w:szCs w:val="20"/>
              </w:rPr>
              <w:t>MALA CONDUCTA CIENTÍFICA</w:t>
            </w:r>
            <w:r w:rsidRPr="00115938">
              <w:rPr>
                <w:rFonts w:eastAsia="Times New Roman"/>
                <w:b/>
                <w:color w:val="000000"/>
                <w:sz w:val="20"/>
                <w:szCs w:val="20"/>
                <w:vertAlign w:val="superscript"/>
              </w:rPr>
              <w:footnoteReference w:id="5"/>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6"/>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7"/>
            </w:r>
          </w:p>
        </w:tc>
        <w:tc>
          <w:tcPr>
            <w:tcW w:w="1701" w:type="dxa"/>
            <w:shd w:val="clear" w:color="auto" w:fill="D9D9D9"/>
          </w:tcPr>
          <w:p w14:paraId="4AEBA479"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759397ED" w14:textId="77777777" w:rsidTr="00A80DF4">
        <w:trPr>
          <w:trHeight w:val="966"/>
          <w:jc w:val="center"/>
        </w:trPr>
        <w:tc>
          <w:tcPr>
            <w:tcW w:w="8642" w:type="dxa"/>
          </w:tcPr>
          <w:p w14:paraId="34BDE2AE" w14:textId="78C5B2D7" w:rsidR="00115938" w:rsidRPr="00115938" w:rsidRDefault="00115938" w:rsidP="00115938">
            <w:pPr>
              <w:widowControl w:val="0"/>
              <w:numPr>
                <w:ilvl w:val="0"/>
                <w:numId w:val="43"/>
              </w:numPr>
              <w:spacing w:line="259" w:lineRule="auto"/>
              <w:ind w:left="492"/>
              <w:rPr>
                <w:rFonts w:eastAsia="Times New Roman"/>
                <w:sz w:val="20"/>
                <w:szCs w:val="20"/>
              </w:rPr>
            </w:pPr>
            <w:r w:rsidRPr="00115938">
              <w:rPr>
                <w:rFonts w:eastAsia="Times New Roman"/>
                <w:sz w:val="20"/>
                <w:szCs w:val="20"/>
              </w:rPr>
              <w:t>Durante la postulación no se presenta información donde se han inventado o manipulado datos, imágenes, videos, citas u otra información con la finalidad de obtener mayor puntuación en la evaluación o lograr la subvención.</w:t>
            </w:r>
          </w:p>
        </w:tc>
        <w:tc>
          <w:tcPr>
            <w:tcW w:w="1701" w:type="dxa"/>
          </w:tcPr>
          <w:p w14:paraId="73AE021A" w14:textId="77777777" w:rsidR="00115938" w:rsidRPr="00115938" w:rsidRDefault="00115938" w:rsidP="00115938">
            <w:pPr>
              <w:widowControl w:val="0"/>
              <w:spacing w:line="240" w:lineRule="auto"/>
              <w:rPr>
                <w:rFonts w:eastAsia="Times New Roman"/>
                <w:sz w:val="20"/>
                <w:szCs w:val="20"/>
              </w:rPr>
            </w:pPr>
          </w:p>
        </w:tc>
      </w:tr>
      <w:tr w:rsidR="00115938" w:rsidRPr="00115938" w14:paraId="00E9A4D5" w14:textId="77777777" w:rsidTr="00A80DF4">
        <w:trPr>
          <w:trHeight w:val="1552"/>
          <w:jc w:val="center"/>
        </w:trPr>
        <w:tc>
          <w:tcPr>
            <w:tcW w:w="8642" w:type="dxa"/>
          </w:tcPr>
          <w:p w14:paraId="3A38624C" w14:textId="77777777" w:rsidR="00115938" w:rsidRPr="00115938" w:rsidRDefault="00115938" w:rsidP="00115938">
            <w:pPr>
              <w:widowControl w:val="0"/>
              <w:numPr>
                <w:ilvl w:val="0"/>
                <w:numId w:val="43"/>
              </w:numPr>
              <w:spacing w:line="259" w:lineRule="auto"/>
              <w:ind w:left="496"/>
              <w:rPr>
                <w:rFonts w:eastAsia="Times New Roman"/>
                <w:sz w:val="20"/>
                <w:szCs w:val="20"/>
              </w:rPr>
            </w:pPr>
            <w:r w:rsidRPr="00115938">
              <w:rPr>
                <w:rFonts w:eastAsia="Times New Roman"/>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1701" w:type="dxa"/>
          </w:tcPr>
          <w:p w14:paraId="201FD98C" w14:textId="77777777" w:rsidR="00115938" w:rsidRPr="00115938" w:rsidRDefault="00115938" w:rsidP="00115938">
            <w:pPr>
              <w:widowControl w:val="0"/>
              <w:spacing w:line="240" w:lineRule="auto"/>
              <w:rPr>
                <w:rFonts w:eastAsia="Times New Roman"/>
                <w:sz w:val="20"/>
                <w:szCs w:val="20"/>
              </w:rPr>
            </w:pPr>
          </w:p>
        </w:tc>
      </w:tr>
      <w:tr w:rsidR="00115938" w:rsidRPr="00115938" w14:paraId="537A126B" w14:textId="77777777" w:rsidTr="00A80DF4">
        <w:trPr>
          <w:trHeight w:val="966"/>
          <w:jc w:val="center"/>
        </w:trPr>
        <w:tc>
          <w:tcPr>
            <w:tcW w:w="8642" w:type="dxa"/>
          </w:tcPr>
          <w:p w14:paraId="1E65321C" w14:textId="77777777" w:rsidR="00115938" w:rsidRPr="00115938" w:rsidRDefault="00115938" w:rsidP="00115938">
            <w:pPr>
              <w:widowControl w:val="0"/>
              <w:numPr>
                <w:ilvl w:val="0"/>
                <w:numId w:val="43"/>
              </w:numPr>
              <w:spacing w:line="259" w:lineRule="auto"/>
              <w:ind w:left="492"/>
              <w:rPr>
                <w:rFonts w:eastAsia="Times New Roman"/>
                <w:sz w:val="20"/>
                <w:szCs w:val="20"/>
              </w:rPr>
            </w:pPr>
            <w:r w:rsidRPr="00115938">
              <w:rPr>
                <w:rFonts w:eastAsia="Times New Roman"/>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1" w:type="dxa"/>
          </w:tcPr>
          <w:p w14:paraId="2B400E87" w14:textId="77777777" w:rsidR="00115938" w:rsidRPr="00115938" w:rsidRDefault="00115938" w:rsidP="00115938">
            <w:pPr>
              <w:widowControl w:val="0"/>
              <w:spacing w:line="240" w:lineRule="auto"/>
              <w:rPr>
                <w:rFonts w:eastAsia="Times New Roman"/>
                <w:sz w:val="20"/>
                <w:szCs w:val="20"/>
              </w:rPr>
            </w:pPr>
          </w:p>
        </w:tc>
      </w:tr>
      <w:tr w:rsidR="00115938" w:rsidRPr="00115938" w14:paraId="6480E7E0" w14:textId="77777777" w:rsidTr="00A80DF4">
        <w:trPr>
          <w:trHeight w:val="966"/>
          <w:jc w:val="center"/>
        </w:trPr>
        <w:tc>
          <w:tcPr>
            <w:tcW w:w="8642" w:type="dxa"/>
          </w:tcPr>
          <w:p w14:paraId="0D216C00" w14:textId="77777777" w:rsidR="00115938" w:rsidRPr="00115938" w:rsidRDefault="00115938" w:rsidP="00115938">
            <w:pPr>
              <w:widowControl w:val="0"/>
              <w:numPr>
                <w:ilvl w:val="0"/>
                <w:numId w:val="43"/>
              </w:numPr>
              <w:spacing w:line="259" w:lineRule="auto"/>
              <w:ind w:left="496"/>
              <w:rPr>
                <w:rFonts w:eastAsia="Times New Roman"/>
                <w:sz w:val="20"/>
                <w:szCs w:val="20"/>
              </w:rPr>
            </w:pPr>
            <w:r w:rsidRPr="00115938">
              <w:rPr>
                <w:rFonts w:eastAsia="Times New Roman"/>
                <w:sz w:val="20"/>
                <w:szCs w:val="20"/>
              </w:rPr>
              <w:t>Las publicaciones previas (artículos científicos, artículos de revisión, libros, capítulos de libros, etc.) que se presentaron como experiencia del equipo de investigación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y que se presenta como experiencia en la postulación.</w:t>
            </w:r>
          </w:p>
        </w:tc>
        <w:tc>
          <w:tcPr>
            <w:tcW w:w="1701" w:type="dxa"/>
          </w:tcPr>
          <w:p w14:paraId="563904FB" w14:textId="77777777" w:rsidR="00115938" w:rsidRPr="00115938" w:rsidRDefault="00115938" w:rsidP="00115938">
            <w:pPr>
              <w:widowControl w:val="0"/>
              <w:spacing w:line="240" w:lineRule="auto"/>
              <w:rPr>
                <w:rFonts w:eastAsia="Times New Roman"/>
                <w:sz w:val="20"/>
                <w:szCs w:val="20"/>
              </w:rPr>
            </w:pPr>
          </w:p>
        </w:tc>
      </w:tr>
      <w:tr w:rsidR="00115938" w:rsidRPr="00115938" w14:paraId="69804319" w14:textId="77777777" w:rsidTr="00A80DF4">
        <w:trPr>
          <w:trHeight w:val="966"/>
          <w:jc w:val="center"/>
        </w:trPr>
        <w:tc>
          <w:tcPr>
            <w:tcW w:w="8642" w:type="dxa"/>
          </w:tcPr>
          <w:p w14:paraId="404C5C49" w14:textId="77777777" w:rsidR="00115938" w:rsidRPr="00115938" w:rsidRDefault="00115938" w:rsidP="00115938">
            <w:pPr>
              <w:widowControl w:val="0"/>
              <w:numPr>
                <w:ilvl w:val="0"/>
                <w:numId w:val="43"/>
              </w:numPr>
              <w:spacing w:line="259" w:lineRule="auto"/>
              <w:ind w:left="492"/>
              <w:rPr>
                <w:rFonts w:eastAsia="Times New Roman"/>
                <w:color w:val="000000"/>
                <w:sz w:val="20"/>
                <w:szCs w:val="20"/>
              </w:rPr>
            </w:pPr>
            <w:r w:rsidRPr="00115938">
              <w:rPr>
                <w:rFonts w:eastAsia="Times New Roman"/>
                <w:color w:val="000000"/>
                <w:sz w:val="20"/>
                <w:szCs w:val="20"/>
              </w:rPr>
              <w:t xml:space="preserve">No se </w:t>
            </w:r>
            <w:r w:rsidRPr="00115938">
              <w:rPr>
                <w:rFonts w:eastAsia="Times New Roman"/>
                <w:sz w:val="20"/>
                <w:szCs w:val="20"/>
              </w:rPr>
              <w:t>inventarán</w:t>
            </w:r>
            <w:r w:rsidRPr="00115938">
              <w:rPr>
                <w:rFonts w:eastAsia="Times New Roman"/>
                <w:color w:val="000000"/>
                <w:sz w:val="20"/>
                <w:szCs w:val="20"/>
              </w:rPr>
              <w:t xml:space="preserve"> o fabricarán datos ficticios durante la ejecución de la investigación que puedan afectar el contenido de los resultados del proyecto o al momento de la publicación de los resultados en una revista científica. </w:t>
            </w:r>
          </w:p>
        </w:tc>
        <w:tc>
          <w:tcPr>
            <w:tcW w:w="1701" w:type="dxa"/>
          </w:tcPr>
          <w:p w14:paraId="4C7D232D" w14:textId="77777777" w:rsidR="00115938" w:rsidRPr="00115938" w:rsidRDefault="00115938" w:rsidP="00115938">
            <w:pPr>
              <w:widowControl w:val="0"/>
              <w:spacing w:line="240" w:lineRule="auto"/>
              <w:rPr>
                <w:rFonts w:eastAsia="Times New Roman"/>
                <w:sz w:val="20"/>
                <w:szCs w:val="20"/>
              </w:rPr>
            </w:pPr>
          </w:p>
          <w:p w14:paraId="77BB5A33" w14:textId="77777777" w:rsidR="00115938" w:rsidRPr="00115938" w:rsidRDefault="00115938" w:rsidP="00115938">
            <w:pPr>
              <w:widowControl w:val="0"/>
              <w:spacing w:line="240" w:lineRule="auto"/>
              <w:rPr>
                <w:rFonts w:eastAsia="Times New Roman"/>
                <w:sz w:val="20"/>
                <w:szCs w:val="20"/>
              </w:rPr>
            </w:pPr>
          </w:p>
        </w:tc>
      </w:tr>
      <w:tr w:rsidR="00115938" w:rsidRPr="00115938" w14:paraId="77BE5A04" w14:textId="77777777" w:rsidTr="00A80DF4">
        <w:trPr>
          <w:trHeight w:val="993"/>
          <w:jc w:val="center"/>
        </w:trPr>
        <w:tc>
          <w:tcPr>
            <w:tcW w:w="8642" w:type="dxa"/>
          </w:tcPr>
          <w:p w14:paraId="789AF790" w14:textId="77777777" w:rsidR="00115938" w:rsidRPr="00115938" w:rsidRDefault="00115938" w:rsidP="00115938">
            <w:pPr>
              <w:widowControl w:val="0"/>
              <w:numPr>
                <w:ilvl w:val="0"/>
                <w:numId w:val="43"/>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1701" w:type="dxa"/>
          </w:tcPr>
          <w:p w14:paraId="6C183536"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07578025" w14:textId="77777777" w:rsidTr="00A80DF4">
        <w:trPr>
          <w:trHeight w:val="1405"/>
          <w:jc w:val="center"/>
        </w:trPr>
        <w:tc>
          <w:tcPr>
            <w:tcW w:w="8642" w:type="dxa"/>
          </w:tcPr>
          <w:p w14:paraId="5C903FF7" w14:textId="77777777" w:rsidR="00115938" w:rsidRPr="00115938" w:rsidRDefault="00115938" w:rsidP="00115938">
            <w:pPr>
              <w:widowControl w:val="0"/>
              <w:numPr>
                <w:ilvl w:val="0"/>
                <w:numId w:val="43"/>
              </w:numPr>
              <w:spacing w:line="259" w:lineRule="auto"/>
              <w:ind w:left="492"/>
              <w:rPr>
                <w:rFonts w:eastAsia="Times New Roman"/>
                <w:color w:val="000000"/>
                <w:sz w:val="20"/>
                <w:szCs w:val="20"/>
              </w:rPr>
            </w:pPr>
            <w:r w:rsidRPr="00115938">
              <w:rPr>
                <w:rFonts w:eastAsia="Times New Roman"/>
                <w:color w:val="000000"/>
                <w:sz w:val="20"/>
                <w:szCs w:val="20"/>
              </w:rP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1701" w:type="dxa"/>
          </w:tcPr>
          <w:p w14:paraId="24F2D1F4" w14:textId="77777777" w:rsidR="00115938" w:rsidRPr="00115938" w:rsidRDefault="00115938" w:rsidP="00115938">
            <w:pPr>
              <w:widowControl w:val="0"/>
              <w:spacing w:line="240" w:lineRule="auto"/>
              <w:rPr>
                <w:rFonts w:eastAsia="Times New Roman"/>
                <w:color w:val="000000"/>
                <w:sz w:val="20"/>
                <w:szCs w:val="20"/>
              </w:rPr>
            </w:pPr>
          </w:p>
          <w:p w14:paraId="126D54B6"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696C1676" w14:textId="77777777" w:rsidTr="00A80DF4">
        <w:trPr>
          <w:trHeight w:val="563"/>
          <w:jc w:val="center"/>
        </w:trPr>
        <w:tc>
          <w:tcPr>
            <w:tcW w:w="8642" w:type="dxa"/>
          </w:tcPr>
          <w:p w14:paraId="42DBBD7E" w14:textId="77777777" w:rsidR="00115938" w:rsidRPr="00115938" w:rsidRDefault="00115938" w:rsidP="00115938">
            <w:pPr>
              <w:widowControl w:val="0"/>
              <w:numPr>
                <w:ilvl w:val="0"/>
                <w:numId w:val="43"/>
              </w:numPr>
              <w:spacing w:line="259" w:lineRule="auto"/>
              <w:ind w:left="492"/>
              <w:rPr>
                <w:rFonts w:eastAsia="Times New Roman"/>
                <w:color w:val="000000"/>
                <w:sz w:val="20"/>
                <w:szCs w:val="20"/>
              </w:rPr>
            </w:pPr>
            <w:r w:rsidRPr="00115938">
              <w:rPr>
                <w:rFonts w:eastAsia="Times New Roman"/>
                <w:color w:val="000000"/>
                <w:sz w:val="20"/>
                <w:szCs w:val="20"/>
              </w:rPr>
              <w:t xml:space="preserve">No tengo (RT y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w:t>
            </w:r>
            <w:r w:rsidRPr="00115938">
              <w:rPr>
                <w:rFonts w:eastAsia="Times New Roman"/>
                <w:sz w:val="20"/>
                <w:szCs w:val="20"/>
              </w:rPr>
              <w:t>encuentra</w:t>
            </w:r>
            <w:r w:rsidRPr="00115938">
              <w:rPr>
                <w:rFonts w:eastAsia="Times New Roman"/>
                <w:color w:val="000000"/>
                <w:sz w:val="20"/>
                <w:szCs w:val="20"/>
              </w:rPr>
              <w:t xml:space="preserve"> en proceso de </w:t>
            </w:r>
            <w:r w:rsidRPr="00115938">
              <w:rPr>
                <w:rFonts w:eastAsia="Times New Roman"/>
                <w:sz w:val="20"/>
                <w:szCs w:val="20"/>
              </w:rPr>
              <w:t>investigación</w:t>
            </w:r>
            <w:r w:rsidRPr="00115938">
              <w:rPr>
                <w:rFonts w:eastAsia="Times New Roman"/>
                <w:color w:val="000000"/>
                <w:sz w:val="20"/>
                <w:szCs w:val="20"/>
              </w:rPr>
              <w:t>) que pueda afectar la integridad de la investigación y transgredir el Código Nacional de Integridad Científica del CONCYTEC</w:t>
            </w:r>
            <w:r w:rsidRPr="00115938">
              <w:rPr>
                <w:rFonts w:eastAsia="Times New Roman"/>
                <w:color w:val="000000"/>
                <w:sz w:val="24"/>
                <w:szCs w:val="24"/>
                <w:vertAlign w:val="superscript"/>
              </w:rPr>
              <w:footnoteReference w:id="8"/>
            </w:r>
            <w:r w:rsidRPr="00115938">
              <w:rPr>
                <w:rFonts w:eastAsia="Times New Roman"/>
                <w:color w:val="000000"/>
                <w:sz w:val="20"/>
                <w:szCs w:val="20"/>
              </w:rPr>
              <w:t xml:space="preserve">. </w:t>
            </w:r>
          </w:p>
        </w:tc>
        <w:tc>
          <w:tcPr>
            <w:tcW w:w="1701" w:type="dxa"/>
          </w:tcPr>
          <w:p w14:paraId="03017181" w14:textId="77777777" w:rsidR="00115938" w:rsidRPr="00115938" w:rsidRDefault="00115938" w:rsidP="00115938">
            <w:pPr>
              <w:widowControl w:val="0"/>
              <w:spacing w:line="240" w:lineRule="auto"/>
              <w:rPr>
                <w:rFonts w:eastAsia="Times New Roman"/>
                <w:color w:val="000000"/>
                <w:sz w:val="20"/>
                <w:szCs w:val="20"/>
              </w:rPr>
            </w:pPr>
          </w:p>
        </w:tc>
      </w:tr>
      <w:tr w:rsidR="007267C5" w:rsidRPr="00115938" w14:paraId="653B204D" w14:textId="77777777" w:rsidTr="00A80DF4">
        <w:trPr>
          <w:trHeight w:val="563"/>
          <w:jc w:val="center"/>
        </w:trPr>
        <w:tc>
          <w:tcPr>
            <w:tcW w:w="8642" w:type="dxa"/>
          </w:tcPr>
          <w:p w14:paraId="13706758" w14:textId="2D6F43FB" w:rsidR="007267C5" w:rsidRPr="00115938" w:rsidRDefault="007267C5" w:rsidP="00115938">
            <w:pPr>
              <w:widowControl w:val="0"/>
              <w:numPr>
                <w:ilvl w:val="0"/>
                <w:numId w:val="43"/>
              </w:numPr>
              <w:spacing w:line="259" w:lineRule="auto"/>
              <w:ind w:left="492"/>
              <w:rPr>
                <w:rFonts w:eastAsia="Times New Roman"/>
                <w:color w:val="000000"/>
                <w:sz w:val="20"/>
                <w:szCs w:val="20"/>
              </w:rPr>
            </w:pPr>
            <w:r w:rsidRPr="007267C5">
              <w:rPr>
                <w:rFonts w:eastAsia="Times New Roman"/>
                <w:color w:val="000000"/>
                <w:sz w:val="20"/>
                <w:szCs w:val="20"/>
              </w:rPr>
              <w:t xml:space="preserve">No se incluirá </w:t>
            </w:r>
            <w:proofErr w:type="spellStart"/>
            <w:r w:rsidRPr="007267C5">
              <w:rPr>
                <w:rFonts w:eastAsia="Times New Roman"/>
                <w:color w:val="000000"/>
                <w:sz w:val="20"/>
                <w:szCs w:val="20"/>
              </w:rPr>
              <w:t>co-investigadores</w:t>
            </w:r>
            <w:proofErr w:type="spellEnd"/>
            <w:r w:rsidRPr="007267C5">
              <w:rPr>
                <w:rFonts w:eastAsia="Times New Roman"/>
                <w:color w:val="000000"/>
                <w:sz w:val="20"/>
                <w:szCs w:val="20"/>
              </w:rPr>
              <w:t xml:space="preserve"> o R</w:t>
            </w:r>
            <w:r w:rsidR="007301A4">
              <w:rPr>
                <w:rFonts w:eastAsia="Times New Roman"/>
                <w:color w:val="000000"/>
                <w:sz w:val="20"/>
                <w:szCs w:val="20"/>
              </w:rPr>
              <w:t xml:space="preserve">esponsables </w:t>
            </w:r>
            <w:r w:rsidRPr="007267C5">
              <w:rPr>
                <w:rFonts w:eastAsia="Times New Roman"/>
                <w:color w:val="000000"/>
                <w:sz w:val="20"/>
                <w:szCs w:val="20"/>
              </w:rPr>
              <w:t>T</w:t>
            </w:r>
            <w:r w:rsidR="007301A4">
              <w:rPr>
                <w:rFonts w:eastAsia="Times New Roman"/>
                <w:color w:val="000000"/>
                <w:sz w:val="20"/>
                <w:szCs w:val="20"/>
              </w:rPr>
              <w:t>écnico</w:t>
            </w:r>
            <w:r w:rsidRPr="007267C5">
              <w:rPr>
                <w:rFonts w:eastAsia="Times New Roman"/>
                <w:color w:val="000000"/>
                <w:sz w:val="20"/>
                <w:szCs w:val="20"/>
              </w:rPr>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Pr>
                <w:rFonts w:eastAsia="Times New Roman"/>
                <w:color w:val="000000"/>
                <w:sz w:val="20"/>
                <w:szCs w:val="20"/>
              </w:rPr>
              <w:t>.</w:t>
            </w:r>
          </w:p>
        </w:tc>
        <w:tc>
          <w:tcPr>
            <w:tcW w:w="1701" w:type="dxa"/>
          </w:tcPr>
          <w:p w14:paraId="5A3959E9" w14:textId="77777777" w:rsidR="007267C5" w:rsidRPr="00115938" w:rsidRDefault="007267C5" w:rsidP="00115938">
            <w:pPr>
              <w:widowControl w:val="0"/>
              <w:spacing w:line="240" w:lineRule="auto"/>
              <w:rPr>
                <w:rFonts w:eastAsia="Times New Roman"/>
                <w:color w:val="000000"/>
                <w:sz w:val="20"/>
                <w:szCs w:val="20"/>
              </w:rPr>
            </w:pPr>
          </w:p>
        </w:tc>
      </w:tr>
      <w:tr w:rsidR="00115938" w:rsidRPr="00115938" w14:paraId="3595C9B7" w14:textId="77777777" w:rsidTr="00A80DF4">
        <w:trPr>
          <w:trHeight w:val="705"/>
          <w:jc w:val="center"/>
        </w:trPr>
        <w:tc>
          <w:tcPr>
            <w:tcW w:w="8642" w:type="dxa"/>
          </w:tcPr>
          <w:p w14:paraId="72A69A56" w14:textId="77777777" w:rsidR="00115938" w:rsidRPr="00115938" w:rsidRDefault="00115938" w:rsidP="00115938">
            <w:pPr>
              <w:widowControl w:val="0"/>
              <w:numPr>
                <w:ilvl w:val="0"/>
                <w:numId w:val="43"/>
              </w:numPr>
              <w:spacing w:line="259" w:lineRule="auto"/>
              <w:ind w:left="492"/>
              <w:rPr>
                <w:rFonts w:eastAsia="Times New Roman"/>
                <w:color w:val="000000"/>
                <w:sz w:val="20"/>
                <w:szCs w:val="20"/>
              </w:rPr>
            </w:pPr>
            <w:r w:rsidRPr="00115938">
              <w:rPr>
                <w:rFonts w:eastAsia="Times New Roman"/>
                <w:color w:val="000000"/>
                <w:sz w:val="20"/>
                <w:szCs w:val="20"/>
              </w:rPr>
              <w:t xml:space="preserve">No se hará un manejo inadecuado de los datos del proyecto, ya que esto también se podría considerar como una mala conducta científica.  </w:t>
            </w:r>
          </w:p>
        </w:tc>
        <w:tc>
          <w:tcPr>
            <w:tcW w:w="1701" w:type="dxa"/>
          </w:tcPr>
          <w:p w14:paraId="7C7BD48B"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75E4C3D" w14:textId="77777777" w:rsidTr="00A80DF4">
        <w:trPr>
          <w:trHeight w:val="668"/>
          <w:jc w:val="center"/>
        </w:trPr>
        <w:tc>
          <w:tcPr>
            <w:tcW w:w="8642" w:type="dxa"/>
            <w:shd w:val="clear" w:color="auto" w:fill="D9D9D9"/>
            <w:vAlign w:val="center"/>
          </w:tcPr>
          <w:p w14:paraId="4E6836A4" w14:textId="77777777" w:rsidR="00115938" w:rsidRPr="00115938" w:rsidRDefault="00115938" w:rsidP="00115938">
            <w:pPr>
              <w:spacing w:line="259" w:lineRule="auto"/>
              <w:jc w:val="left"/>
              <w:rPr>
                <w:rFonts w:eastAsia="Times New Roman"/>
                <w:b/>
                <w:color w:val="000000"/>
                <w:sz w:val="20"/>
                <w:szCs w:val="20"/>
              </w:rPr>
            </w:pPr>
            <w:r w:rsidRPr="00115938">
              <w:rPr>
                <w:rFonts w:eastAsia="Times New Roman"/>
                <w:b/>
                <w:color w:val="000000"/>
                <w:sz w:val="20"/>
                <w:szCs w:val="20"/>
              </w:rPr>
              <w:t xml:space="preserve">ASPECTOS ÉTICOS PARA ESTUDIOS CON SERES HUMANOS Y ANIMALES </w:t>
            </w:r>
          </w:p>
          <w:p w14:paraId="0F04FE28" w14:textId="77777777" w:rsidR="00115938" w:rsidRPr="00115938" w:rsidRDefault="00115938" w:rsidP="00115938">
            <w:pPr>
              <w:spacing w:line="259" w:lineRule="auto"/>
              <w:jc w:val="left"/>
              <w:rPr>
                <w:rFonts w:eastAsia="Times New Roman"/>
                <w:color w:val="000000"/>
                <w:sz w:val="20"/>
                <w:szCs w:val="20"/>
              </w:rPr>
            </w:pPr>
            <w:r w:rsidRPr="00115938">
              <w:rPr>
                <w:rFonts w:eastAsia="Times New Roman"/>
                <w:b/>
                <w:color w:val="000000"/>
                <w:sz w:val="20"/>
                <w:szCs w:val="20"/>
              </w:rPr>
              <w:t>Si no aplican estos ítems a su propuesta marcar “NA (No Aplica)”</w:t>
            </w:r>
          </w:p>
        </w:tc>
        <w:tc>
          <w:tcPr>
            <w:tcW w:w="1701" w:type="dxa"/>
            <w:shd w:val="clear" w:color="auto" w:fill="D9D9D9"/>
          </w:tcPr>
          <w:p w14:paraId="4D97106F"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586FD89F" w14:textId="77777777" w:rsidTr="00A80DF4">
        <w:trPr>
          <w:trHeight w:val="880"/>
          <w:jc w:val="center"/>
        </w:trPr>
        <w:tc>
          <w:tcPr>
            <w:tcW w:w="8642" w:type="dxa"/>
            <w:vAlign w:val="center"/>
          </w:tcPr>
          <w:p w14:paraId="379F98CD"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t>Se cumplirá con las Consideraciones éticas para la investigación con seres humanos de acuerdo con lo establecido por el “Documento Técnico: Consideraciones éticas para la Investigación en Salud con Seres Humanos” del MINSA.</w:t>
            </w:r>
            <w:r w:rsidRPr="00115938">
              <w:rPr>
                <w:rFonts w:eastAsia="Times New Roman"/>
                <w:color w:val="000000"/>
                <w:sz w:val="20"/>
                <w:szCs w:val="20"/>
                <w:vertAlign w:val="superscript"/>
              </w:rPr>
              <w:footnoteReference w:id="9"/>
            </w:r>
          </w:p>
        </w:tc>
        <w:tc>
          <w:tcPr>
            <w:tcW w:w="1701" w:type="dxa"/>
          </w:tcPr>
          <w:p w14:paraId="00B5C5BF"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88924B7" w14:textId="77777777" w:rsidTr="00A80DF4">
        <w:trPr>
          <w:trHeight w:val="694"/>
          <w:jc w:val="center"/>
        </w:trPr>
        <w:tc>
          <w:tcPr>
            <w:tcW w:w="8642" w:type="dxa"/>
            <w:vAlign w:val="center"/>
          </w:tcPr>
          <w:p w14:paraId="55D63A5B"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t>Se cumplirá en caso aplique con los principios de la Declaración de Helsinki</w:t>
            </w:r>
            <w:r w:rsidRPr="00115938">
              <w:rPr>
                <w:rFonts w:eastAsia="Times New Roman"/>
                <w:color w:val="000000"/>
                <w:sz w:val="20"/>
                <w:szCs w:val="20"/>
                <w:vertAlign w:val="superscript"/>
              </w:rPr>
              <w:footnoteReference w:id="10"/>
            </w:r>
            <w:r w:rsidRPr="00115938">
              <w:rPr>
                <w:rFonts w:eastAsia="Times New Roman"/>
                <w:color w:val="000000"/>
                <w:sz w:val="20"/>
                <w:szCs w:val="20"/>
              </w:rPr>
              <w:t>, u otra normativa vigente.</w:t>
            </w:r>
          </w:p>
        </w:tc>
        <w:tc>
          <w:tcPr>
            <w:tcW w:w="1701" w:type="dxa"/>
          </w:tcPr>
          <w:p w14:paraId="16899E4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0DACF91F" w14:textId="77777777" w:rsidTr="00A80DF4">
        <w:trPr>
          <w:trHeight w:val="973"/>
          <w:jc w:val="center"/>
        </w:trPr>
        <w:tc>
          <w:tcPr>
            <w:tcW w:w="8642" w:type="dxa"/>
            <w:vAlign w:val="center"/>
          </w:tcPr>
          <w:p w14:paraId="0052590D"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t>Cuando se utilice en el estudio material biológico o información confidencial de sujetos humanos en investigación, el estudio será revisado y aprobado por un comité de ética reconocido y registrado.</w:t>
            </w:r>
          </w:p>
        </w:tc>
        <w:tc>
          <w:tcPr>
            <w:tcW w:w="1701" w:type="dxa"/>
          </w:tcPr>
          <w:p w14:paraId="722EEFA8"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FAEC484" w14:textId="77777777" w:rsidTr="00A80DF4">
        <w:trPr>
          <w:trHeight w:val="988"/>
          <w:jc w:val="center"/>
        </w:trPr>
        <w:tc>
          <w:tcPr>
            <w:tcW w:w="8642" w:type="dxa"/>
            <w:vAlign w:val="center"/>
          </w:tcPr>
          <w:p w14:paraId="3FDDCA24"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1" w:type="dxa"/>
          </w:tcPr>
          <w:p w14:paraId="3AA0A38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113AD78" w14:textId="77777777" w:rsidTr="00A80DF4">
        <w:trPr>
          <w:trHeight w:val="974"/>
          <w:jc w:val="center"/>
        </w:trPr>
        <w:tc>
          <w:tcPr>
            <w:tcW w:w="8642" w:type="dxa"/>
            <w:vAlign w:val="center"/>
          </w:tcPr>
          <w:p w14:paraId="2EB5DE8F"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lastRenderedPageBreak/>
              <w:t>Si el estudio es un ensayo clínico se presentará para su revisión, aprobación y registro en el Instituto Nacional de Salud (INS). Además, se cumplirá con los ítems del Reglamento de Ensayos Clínicos del INS</w:t>
            </w:r>
            <w:r w:rsidRPr="00115938">
              <w:rPr>
                <w:rFonts w:eastAsia="Times New Roman"/>
                <w:color w:val="000000"/>
                <w:sz w:val="20"/>
                <w:szCs w:val="20"/>
                <w:vertAlign w:val="superscript"/>
              </w:rPr>
              <w:footnoteReference w:id="11"/>
            </w:r>
            <w:r w:rsidRPr="00115938">
              <w:rPr>
                <w:rFonts w:eastAsia="Times New Roman"/>
                <w:color w:val="000000"/>
                <w:sz w:val="20"/>
                <w:szCs w:val="20"/>
              </w:rPr>
              <w:t>.</w:t>
            </w:r>
          </w:p>
        </w:tc>
        <w:tc>
          <w:tcPr>
            <w:tcW w:w="1701" w:type="dxa"/>
          </w:tcPr>
          <w:p w14:paraId="1227EF4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166A89FF" w14:textId="77777777" w:rsidTr="00A80DF4">
        <w:trPr>
          <w:trHeight w:val="2278"/>
          <w:jc w:val="center"/>
        </w:trPr>
        <w:tc>
          <w:tcPr>
            <w:tcW w:w="8642" w:type="dxa"/>
            <w:vAlign w:val="center"/>
          </w:tcPr>
          <w:p w14:paraId="0AF2A84B" w14:textId="77777777" w:rsidR="00115938" w:rsidRPr="00115938" w:rsidRDefault="00115938" w:rsidP="00115938">
            <w:pPr>
              <w:widowControl w:val="0"/>
              <w:numPr>
                <w:ilvl w:val="0"/>
                <w:numId w:val="41"/>
              </w:numPr>
              <w:spacing w:line="259" w:lineRule="auto"/>
              <w:ind w:left="492"/>
              <w:rPr>
                <w:rFonts w:eastAsia="Times New Roman"/>
                <w:color w:val="000000"/>
                <w:sz w:val="20"/>
                <w:szCs w:val="20"/>
              </w:rPr>
            </w:pPr>
            <w:r w:rsidRPr="00115938">
              <w:rPr>
                <w:rFonts w:eastAsia="Times New Roman"/>
                <w:color w:val="000000"/>
                <w:sz w:val="20"/>
                <w:szCs w:val="20"/>
              </w:rPr>
              <w:t xml:space="preserve">Cuando utilicemos animales de experimentación se cumplirá con las guías y regulaciones correspondientes, incluido la aprobación del estudio por un comité de ética para estudios con animales de experimentación en los siguientes casos: estudios donde se </w:t>
            </w:r>
            <w:r w:rsidRPr="00115938">
              <w:rPr>
                <w:rFonts w:eastAsia="Times New Roman"/>
                <w:sz w:val="20"/>
                <w:szCs w:val="20"/>
              </w:rPr>
              <w:t>prueban</w:t>
            </w:r>
            <w:r w:rsidRPr="00115938">
              <w:rPr>
                <w:rFonts w:eastAsia="Times New Roman"/>
                <w:color w:val="000000"/>
                <w:sz w:val="20"/>
                <w:szCs w:val="20"/>
              </w:rPr>
              <w:t xml:space="preserve">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1" w:type="dxa"/>
          </w:tcPr>
          <w:p w14:paraId="1A2EF49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5D18770" w14:textId="77777777" w:rsidTr="00A80DF4">
        <w:trPr>
          <w:trHeight w:val="555"/>
          <w:jc w:val="center"/>
        </w:trPr>
        <w:tc>
          <w:tcPr>
            <w:tcW w:w="8642" w:type="dxa"/>
            <w:shd w:val="clear" w:color="auto" w:fill="D9D9D9"/>
            <w:vAlign w:val="center"/>
          </w:tcPr>
          <w:p w14:paraId="103CAB25" w14:textId="77777777" w:rsidR="00115938" w:rsidRPr="00115938" w:rsidRDefault="00115938" w:rsidP="00115938">
            <w:pPr>
              <w:widowControl w:val="0"/>
              <w:spacing w:line="240" w:lineRule="auto"/>
              <w:jc w:val="left"/>
              <w:rPr>
                <w:rFonts w:eastAsia="Times New Roman"/>
                <w:b/>
                <w:color w:val="000000"/>
                <w:sz w:val="20"/>
                <w:szCs w:val="20"/>
              </w:rPr>
            </w:pPr>
            <w:r w:rsidRPr="00115938">
              <w:rPr>
                <w:rFonts w:eastAsia="Times New Roman"/>
                <w:b/>
                <w:color w:val="000000"/>
                <w:sz w:val="20"/>
                <w:szCs w:val="20"/>
              </w:rPr>
              <w:t>INCUMPLIMIENTO</w:t>
            </w:r>
          </w:p>
        </w:tc>
        <w:tc>
          <w:tcPr>
            <w:tcW w:w="1701" w:type="dxa"/>
            <w:shd w:val="clear" w:color="auto" w:fill="D9D9D9"/>
          </w:tcPr>
          <w:p w14:paraId="027E6411"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5F1FFD1B" w14:textId="77777777" w:rsidTr="00A80DF4">
        <w:trPr>
          <w:trHeight w:val="1397"/>
          <w:jc w:val="center"/>
        </w:trPr>
        <w:tc>
          <w:tcPr>
            <w:tcW w:w="8642" w:type="dxa"/>
          </w:tcPr>
          <w:p w14:paraId="1245B46D" w14:textId="77777777" w:rsidR="00115938" w:rsidRPr="00115938" w:rsidRDefault="00115938" w:rsidP="00115938">
            <w:pPr>
              <w:widowControl w:val="0"/>
              <w:numPr>
                <w:ilvl w:val="0"/>
                <w:numId w:val="44"/>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elegibilidad, evaluación, selección y/o suscripción de contrato se identifica o se revela que (el RT y/o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1" w:type="dxa"/>
          </w:tcPr>
          <w:p w14:paraId="172770D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3B110A9" w14:textId="77777777" w:rsidTr="00A80DF4">
        <w:trPr>
          <w:trHeight w:val="2075"/>
          <w:jc w:val="center"/>
        </w:trPr>
        <w:tc>
          <w:tcPr>
            <w:tcW w:w="8642" w:type="dxa"/>
          </w:tcPr>
          <w:p w14:paraId="693DE653" w14:textId="77777777" w:rsidR="00115938" w:rsidRPr="00115938" w:rsidRDefault="00115938" w:rsidP="00115938">
            <w:pPr>
              <w:widowControl w:val="0"/>
              <w:numPr>
                <w:ilvl w:val="0"/>
                <w:numId w:val="44"/>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ejecución del proyecto se incumple con lo declarado en este documento y/o la propuesta presentada al PROCIENCIA y/o se revela que el RT 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y/o entidad ejecutora.</w:t>
            </w:r>
          </w:p>
        </w:tc>
        <w:tc>
          <w:tcPr>
            <w:tcW w:w="1701" w:type="dxa"/>
          </w:tcPr>
          <w:p w14:paraId="06B9DF1D" w14:textId="77777777" w:rsidR="00115938" w:rsidRPr="00115938" w:rsidRDefault="00115938" w:rsidP="00115938">
            <w:pPr>
              <w:widowControl w:val="0"/>
              <w:spacing w:line="240" w:lineRule="auto"/>
              <w:rPr>
                <w:rFonts w:eastAsia="Times New Roman"/>
                <w:color w:val="000000"/>
                <w:sz w:val="20"/>
                <w:szCs w:val="20"/>
              </w:rPr>
            </w:pPr>
          </w:p>
        </w:tc>
      </w:tr>
      <w:bookmarkEnd w:id="1"/>
    </w:tbl>
    <w:p w14:paraId="5AD8F4EA" w14:textId="77777777" w:rsidR="00115938" w:rsidRPr="00115938" w:rsidRDefault="00115938" w:rsidP="00115938">
      <w:pPr>
        <w:rPr>
          <w:rFonts w:eastAsia="Times New Roman"/>
          <w:color w:val="000000"/>
          <w:sz w:val="20"/>
          <w:szCs w:val="20"/>
          <w:u w:val="single"/>
        </w:rPr>
      </w:pPr>
    </w:p>
    <w:p w14:paraId="5038A6D3" w14:textId="77777777" w:rsidR="00115938" w:rsidRPr="00115938" w:rsidRDefault="00115938" w:rsidP="00115938">
      <w:pPr>
        <w:rPr>
          <w:rFonts w:eastAsia="Times New Roman"/>
          <w:color w:val="000000"/>
          <w:sz w:val="20"/>
          <w:szCs w:val="20"/>
          <w:u w:val="single"/>
        </w:rPr>
      </w:pPr>
    </w:p>
    <w:p w14:paraId="2864C31F" w14:textId="77777777" w:rsidR="00115938" w:rsidRPr="00115938" w:rsidRDefault="00115938" w:rsidP="00115938">
      <w:pPr>
        <w:rPr>
          <w:rFonts w:eastAsia="Times New Roman"/>
          <w:color w:val="000000"/>
          <w:sz w:val="20"/>
          <w:szCs w:val="20"/>
          <w:u w:val="single"/>
        </w:rPr>
      </w:pPr>
    </w:p>
    <w:p w14:paraId="3C9E4744" w14:textId="77777777" w:rsidR="00115938" w:rsidRPr="00115938" w:rsidRDefault="00115938" w:rsidP="00115938">
      <w:pPr>
        <w:rPr>
          <w:rFonts w:eastAsia="Times New Roman"/>
          <w:sz w:val="20"/>
          <w:szCs w:val="20"/>
        </w:rPr>
      </w:pPr>
    </w:p>
    <w:p w14:paraId="1F20CEBA" w14:textId="77777777" w:rsidR="00115938" w:rsidRPr="00115938" w:rsidRDefault="00115938" w:rsidP="00115938">
      <w:pPr>
        <w:rPr>
          <w:rFonts w:eastAsia="Times New Roman"/>
          <w:sz w:val="20"/>
          <w:szCs w:val="20"/>
        </w:rPr>
      </w:pPr>
    </w:p>
    <w:p w14:paraId="48A772F0" w14:textId="77777777" w:rsidR="00115938" w:rsidRPr="00115938" w:rsidRDefault="00115938" w:rsidP="00115938">
      <w:pPr>
        <w:rPr>
          <w:rFonts w:eastAsia="Times New Roman"/>
          <w:sz w:val="20"/>
          <w:szCs w:val="20"/>
        </w:rPr>
      </w:pPr>
    </w:p>
    <w:p w14:paraId="5AF131F5" w14:textId="77777777" w:rsidR="00115938" w:rsidRPr="00115938" w:rsidRDefault="00115938" w:rsidP="00115938">
      <w:pPr>
        <w:rPr>
          <w:rFonts w:eastAsia="Times New Roman"/>
          <w:sz w:val="20"/>
          <w:szCs w:val="20"/>
        </w:rPr>
      </w:pPr>
      <w:r w:rsidRPr="00115938">
        <w:rPr>
          <w:rFonts w:eastAsia="Times New Roman"/>
          <w:sz w:val="20"/>
          <w:szCs w:val="20"/>
        </w:rPr>
        <w:t>_________________________________________</w:t>
      </w:r>
    </w:p>
    <w:p w14:paraId="72167CDC" w14:textId="77777777" w:rsidR="00115938" w:rsidRPr="00115938" w:rsidRDefault="00115938" w:rsidP="00115938">
      <w:pPr>
        <w:jc w:val="left"/>
        <w:rPr>
          <w:rFonts w:eastAsia="Times New Roman"/>
          <w:sz w:val="20"/>
          <w:szCs w:val="20"/>
        </w:rPr>
      </w:pPr>
      <w:r w:rsidRPr="00115938">
        <w:rPr>
          <w:rFonts w:eastAsia="Times New Roman"/>
          <w:sz w:val="20"/>
          <w:szCs w:val="20"/>
        </w:rPr>
        <w:t xml:space="preserve">FIRMA </w:t>
      </w:r>
    </w:p>
    <w:p w14:paraId="63C10399" w14:textId="77777777" w:rsidR="00115938" w:rsidRPr="00115938" w:rsidRDefault="00115938" w:rsidP="00115938">
      <w:pPr>
        <w:jc w:val="left"/>
        <w:rPr>
          <w:rFonts w:eastAsia="Times New Roman"/>
          <w:sz w:val="20"/>
          <w:szCs w:val="20"/>
        </w:rPr>
      </w:pPr>
      <w:r w:rsidRPr="00115938">
        <w:rPr>
          <w:rFonts w:eastAsia="Times New Roman"/>
          <w:sz w:val="20"/>
          <w:szCs w:val="20"/>
        </w:rPr>
        <w:t xml:space="preserve">NOMBRES Y APELLIDOS DEL RESPONSABLE TÉCNICO </w:t>
      </w:r>
    </w:p>
    <w:p w14:paraId="0F9ADE3B" w14:textId="05494E87" w:rsidR="007363E6" w:rsidRPr="008D6C91" w:rsidRDefault="00115938">
      <w:pPr>
        <w:jc w:val="left"/>
        <w:rPr>
          <w:sz w:val="20"/>
          <w:szCs w:val="20"/>
        </w:rPr>
      </w:pPr>
      <w:proofErr w:type="spellStart"/>
      <w:r w:rsidRPr="00115938">
        <w:rPr>
          <w:rFonts w:eastAsia="Times New Roman"/>
          <w:sz w:val="20"/>
          <w:szCs w:val="20"/>
        </w:rPr>
        <w:t>N°</w:t>
      </w:r>
      <w:proofErr w:type="spellEnd"/>
      <w:r w:rsidRPr="00115938">
        <w:rPr>
          <w:rFonts w:eastAsia="Times New Roman"/>
          <w:sz w:val="20"/>
          <w:szCs w:val="20"/>
        </w:rPr>
        <w:t xml:space="preserve"> DNI:</w:t>
      </w:r>
    </w:p>
    <w:p w14:paraId="434C3E06" w14:textId="77777777" w:rsidR="007363E6" w:rsidRPr="008D6C91" w:rsidRDefault="007363E6">
      <w:pPr>
        <w:pBdr>
          <w:top w:val="nil"/>
          <w:left w:val="nil"/>
          <w:bottom w:val="nil"/>
          <w:right w:val="nil"/>
          <w:between w:val="nil"/>
        </w:pBdr>
        <w:rPr>
          <w:color w:val="000000"/>
          <w:sz w:val="20"/>
          <w:szCs w:val="20"/>
          <w:u w:val="single"/>
        </w:rPr>
      </w:pPr>
    </w:p>
    <w:p w14:paraId="5EF435AF" w14:textId="77777777" w:rsidR="007363E6" w:rsidRDefault="007363E6">
      <w:pPr>
        <w:pBdr>
          <w:top w:val="nil"/>
          <w:left w:val="nil"/>
          <w:bottom w:val="nil"/>
          <w:right w:val="nil"/>
          <w:between w:val="nil"/>
        </w:pBdr>
        <w:rPr>
          <w:color w:val="000000"/>
          <w:sz w:val="20"/>
          <w:szCs w:val="20"/>
          <w:u w:val="single"/>
        </w:rPr>
      </w:pPr>
    </w:p>
    <w:p w14:paraId="1389CE51" w14:textId="77777777" w:rsidR="00711042" w:rsidRDefault="00711042">
      <w:pPr>
        <w:pBdr>
          <w:top w:val="nil"/>
          <w:left w:val="nil"/>
          <w:bottom w:val="nil"/>
          <w:right w:val="nil"/>
          <w:between w:val="nil"/>
        </w:pBdr>
        <w:rPr>
          <w:color w:val="000000"/>
          <w:sz w:val="20"/>
          <w:szCs w:val="20"/>
          <w:u w:val="single"/>
        </w:rPr>
      </w:pPr>
    </w:p>
    <w:p w14:paraId="6CD6E255" w14:textId="77777777" w:rsidR="00711042" w:rsidRDefault="00711042">
      <w:pPr>
        <w:pBdr>
          <w:top w:val="nil"/>
          <w:left w:val="nil"/>
          <w:bottom w:val="nil"/>
          <w:right w:val="nil"/>
          <w:between w:val="nil"/>
        </w:pBdr>
        <w:rPr>
          <w:color w:val="000000"/>
          <w:sz w:val="20"/>
          <w:szCs w:val="20"/>
          <w:u w:val="single"/>
        </w:rPr>
      </w:pPr>
    </w:p>
    <w:p w14:paraId="7B6E04CB" w14:textId="46BAC6FF" w:rsidR="00711042" w:rsidRDefault="00711042">
      <w:pPr>
        <w:rPr>
          <w:color w:val="000000"/>
          <w:sz w:val="20"/>
          <w:szCs w:val="20"/>
          <w:u w:val="single"/>
        </w:rPr>
      </w:pPr>
      <w:r>
        <w:rPr>
          <w:color w:val="000000"/>
          <w:sz w:val="20"/>
          <w:szCs w:val="20"/>
          <w:u w:val="single"/>
        </w:rPr>
        <w:br w:type="page"/>
      </w:r>
    </w:p>
    <w:p w14:paraId="72B477EF" w14:textId="51966464" w:rsidR="00711042" w:rsidRPr="002028A0" w:rsidRDefault="00711042" w:rsidP="00711042">
      <w:pPr>
        <w:pStyle w:val="Ttulo1"/>
        <w:numPr>
          <w:ilvl w:val="0"/>
          <w:numId w:val="0"/>
        </w:numPr>
        <w:tabs>
          <w:tab w:val="left" w:pos="6358"/>
        </w:tabs>
      </w:pPr>
      <w:bookmarkStart w:id="2" w:name="_Toc212585823"/>
      <w:r w:rsidRPr="008D6C91">
        <w:lastRenderedPageBreak/>
        <w:t xml:space="preserve">Anexo </w:t>
      </w:r>
      <w:r>
        <w:t>1</w:t>
      </w:r>
      <w:r w:rsidR="007326D1">
        <w:t>1</w:t>
      </w:r>
      <w:r w:rsidRPr="008D6C91">
        <w:t xml:space="preserve">: </w:t>
      </w:r>
      <w:r w:rsidR="00405810">
        <w:t>GUÍA DEL PLA</w:t>
      </w:r>
      <w:r w:rsidR="00405810" w:rsidRPr="002028A0">
        <w:t>N DE GESTIÓN DE DATOS DE INVESTIGACIÓN</w:t>
      </w:r>
      <w:bookmarkEnd w:id="2"/>
    </w:p>
    <w:p w14:paraId="77B65A0C" w14:textId="78EF2545" w:rsidR="00711042" w:rsidRPr="002028A0" w:rsidRDefault="00711042" w:rsidP="00711042">
      <w:pPr>
        <w:rPr>
          <w:lang w:val="es"/>
        </w:rPr>
      </w:pPr>
    </w:p>
    <w:p w14:paraId="29A97CFD" w14:textId="77777777" w:rsidR="00711042" w:rsidRPr="002028A0" w:rsidRDefault="00711042" w:rsidP="00711042">
      <w:pPr>
        <w:widowControl w:val="0"/>
        <w:spacing w:before="1" w:line="240" w:lineRule="auto"/>
        <w:ind w:left="653" w:right="1088" w:hanging="4"/>
        <w:rPr>
          <w:rFonts w:eastAsia="Arial Narrow"/>
          <w:b/>
          <w:lang w:val="es"/>
        </w:rPr>
      </w:pPr>
      <w:bookmarkStart w:id="3" w:name="_qdukl8hfvihc" w:colFirst="0" w:colLast="0"/>
      <w:bookmarkEnd w:id="3"/>
    </w:p>
    <w:p w14:paraId="662CCED9" w14:textId="77777777" w:rsidR="00711042" w:rsidRPr="002028A0" w:rsidRDefault="00711042" w:rsidP="00711042">
      <w:pPr>
        <w:widowControl w:val="0"/>
        <w:spacing w:before="1" w:line="240" w:lineRule="auto"/>
        <w:ind w:left="653" w:right="1088" w:hanging="4"/>
        <w:rPr>
          <w:rFonts w:eastAsia="Arial Narrow"/>
          <w:b/>
          <w:lang w:val="es"/>
        </w:rPr>
      </w:pPr>
      <w:bookmarkStart w:id="4" w:name="_5pg8njroegvx" w:colFirst="0" w:colLast="0"/>
      <w:bookmarkEnd w:id="4"/>
    </w:p>
    <w:p w14:paraId="60084BF9" w14:textId="77777777" w:rsidR="00711042" w:rsidRPr="002028A0" w:rsidRDefault="00711042" w:rsidP="00711042">
      <w:pPr>
        <w:widowControl w:val="0"/>
        <w:spacing w:before="1" w:line="240" w:lineRule="auto"/>
        <w:ind w:left="653" w:right="1088" w:hanging="4"/>
        <w:rPr>
          <w:rFonts w:eastAsia="Arial Narrow"/>
          <w:b/>
          <w:lang w:val="es"/>
        </w:rPr>
      </w:pPr>
      <w:bookmarkStart w:id="5" w:name="_l5huvyv7pcj6" w:colFirst="0" w:colLast="0"/>
      <w:bookmarkEnd w:id="5"/>
    </w:p>
    <w:p w14:paraId="395773F0" w14:textId="77777777" w:rsidR="00711042" w:rsidRPr="002028A0" w:rsidRDefault="00711042" w:rsidP="00711042">
      <w:pPr>
        <w:widowControl w:val="0"/>
        <w:spacing w:before="1" w:line="240" w:lineRule="auto"/>
        <w:ind w:left="653" w:right="1088" w:hanging="4"/>
        <w:rPr>
          <w:rFonts w:eastAsia="Arial Narrow"/>
          <w:b/>
          <w:lang w:val="es"/>
        </w:rPr>
      </w:pPr>
      <w:bookmarkStart w:id="6" w:name="_bkfwop3un5e" w:colFirst="0" w:colLast="0"/>
      <w:bookmarkEnd w:id="6"/>
    </w:p>
    <w:p w14:paraId="6B0787EA" w14:textId="77777777" w:rsidR="00711042" w:rsidRPr="002028A0" w:rsidRDefault="00711042" w:rsidP="00711042">
      <w:pPr>
        <w:widowControl w:val="0"/>
        <w:spacing w:before="1" w:line="240" w:lineRule="auto"/>
        <w:ind w:left="653" w:right="1088" w:hanging="4"/>
        <w:rPr>
          <w:rFonts w:eastAsia="Arial Narrow"/>
          <w:b/>
          <w:lang w:val="es"/>
        </w:rPr>
      </w:pPr>
      <w:bookmarkStart w:id="7" w:name="_o96jfah1i65o" w:colFirst="0" w:colLast="0"/>
      <w:bookmarkEnd w:id="7"/>
    </w:p>
    <w:p w14:paraId="1AF61206" w14:textId="77777777" w:rsidR="00711042" w:rsidRPr="002028A0" w:rsidRDefault="00711042" w:rsidP="00711042">
      <w:pPr>
        <w:jc w:val="left"/>
        <w:rPr>
          <w:lang w:val="es"/>
        </w:rPr>
      </w:pPr>
    </w:p>
    <w:p w14:paraId="6D1E26F3" w14:textId="77777777" w:rsidR="00711042" w:rsidRPr="002028A0" w:rsidRDefault="00711042" w:rsidP="00711042">
      <w:pPr>
        <w:jc w:val="left"/>
        <w:rPr>
          <w:lang w:val="es"/>
        </w:rPr>
      </w:pPr>
    </w:p>
    <w:p w14:paraId="38C93003" w14:textId="77777777" w:rsidR="00711042" w:rsidRPr="002028A0" w:rsidRDefault="00711042" w:rsidP="00711042">
      <w:pPr>
        <w:widowControl w:val="0"/>
        <w:spacing w:before="1" w:line="240" w:lineRule="auto"/>
        <w:ind w:left="653" w:right="1088" w:hanging="4"/>
        <w:rPr>
          <w:rFonts w:eastAsia="Arial Narrow"/>
          <w:b/>
          <w:lang w:val="es"/>
        </w:rPr>
      </w:pPr>
      <w:bookmarkStart w:id="8" w:name="_s0tu0uuajy3r" w:colFirst="0" w:colLast="0"/>
      <w:bookmarkEnd w:id="8"/>
    </w:p>
    <w:p w14:paraId="1943C71F" w14:textId="77777777" w:rsidR="00711042" w:rsidRPr="002028A0" w:rsidRDefault="00711042" w:rsidP="00711042">
      <w:pPr>
        <w:widowControl w:val="0"/>
        <w:spacing w:before="1" w:line="240" w:lineRule="auto"/>
        <w:ind w:left="653" w:right="1088" w:hanging="4"/>
        <w:jc w:val="center"/>
        <w:rPr>
          <w:rFonts w:eastAsia="Arial Narrow"/>
          <w:b/>
          <w:sz w:val="40"/>
          <w:szCs w:val="40"/>
          <w:lang w:val="es"/>
        </w:rPr>
      </w:pPr>
      <w:bookmarkStart w:id="9" w:name="_70lxqo4xw25u" w:colFirst="0" w:colLast="0"/>
      <w:bookmarkEnd w:id="9"/>
    </w:p>
    <w:p w14:paraId="583AB68B" w14:textId="77777777" w:rsidR="00711042" w:rsidRPr="002028A0" w:rsidRDefault="00711042" w:rsidP="00711042">
      <w:pPr>
        <w:widowControl w:val="0"/>
        <w:spacing w:before="1" w:line="240" w:lineRule="auto"/>
        <w:ind w:left="653" w:right="1088" w:hanging="4"/>
        <w:jc w:val="center"/>
        <w:rPr>
          <w:rFonts w:eastAsia="Arial Narrow"/>
          <w:b/>
          <w:sz w:val="40"/>
          <w:szCs w:val="40"/>
          <w:lang w:val="es"/>
        </w:rPr>
      </w:pPr>
      <w:bookmarkStart w:id="10" w:name="_mfkwsgw1yzni" w:colFirst="0" w:colLast="0"/>
      <w:bookmarkEnd w:id="10"/>
      <w:r w:rsidRPr="002028A0">
        <w:rPr>
          <w:rFonts w:eastAsia="Arial Narrow"/>
          <w:b/>
          <w:sz w:val="40"/>
          <w:szCs w:val="40"/>
          <w:lang w:val="es"/>
        </w:rPr>
        <w:t>Guía Plan de Gestión de Datos de Investigación</w:t>
      </w:r>
    </w:p>
    <w:p w14:paraId="5F79DADF" w14:textId="77777777" w:rsidR="00711042" w:rsidRPr="002028A0" w:rsidRDefault="00711042" w:rsidP="00711042">
      <w:pPr>
        <w:rPr>
          <w:lang w:val="es"/>
        </w:rPr>
      </w:pPr>
    </w:p>
    <w:p w14:paraId="60CE77D3" w14:textId="77777777" w:rsidR="00711042" w:rsidRPr="002028A0" w:rsidRDefault="00711042" w:rsidP="00711042">
      <w:pPr>
        <w:rPr>
          <w:lang w:val="es"/>
        </w:rPr>
      </w:pPr>
    </w:p>
    <w:p w14:paraId="6BD7B92F" w14:textId="77777777" w:rsidR="00711042" w:rsidRPr="002028A0" w:rsidRDefault="00711042" w:rsidP="00711042">
      <w:pPr>
        <w:rPr>
          <w:lang w:val="es"/>
        </w:rPr>
      </w:pPr>
    </w:p>
    <w:p w14:paraId="4DE8309E" w14:textId="77777777" w:rsidR="00711042" w:rsidRPr="002028A0" w:rsidRDefault="00711042" w:rsidP="00711042">
      <w:pPr>
        <w:rPr>
          <w:lang w:val="es"/>
        </w:rPr>
      </w:pPr>
    </w:p>
    <w:p w14:paraId="5F9DF0A4" w14:textId="77777777" w:rsidR="00711042" w:rsidRPr="002028A0" w:rsidRDefault="00711042" w:rsidP="00711042">
      <w:pPr>
        <w:widowControl w:val="0"/>
        <w:spacing w:line="240" w:lineRule="auto"/>
        <w:rPr>
          <w:rFonts w:eastAsia="Tahoma"/>
          <w:b/>
          <w:lang w:val="es"/>
        </w:rPr>
      </w:pPr>
    </w:p>
    <w:p w14:paraId="4925BC36" w14:textId="77777777" w:rsidR="00711042" w:rsidRPr="002028A0" w:rsidRDefault="00711042" w:rsidP="00711042">
      <w:pPr>
        <w:widowControl w:val="0"/>
        <w:spacing w:line="240" w:lineRule="auto"/>
        <w:rPr>
          <w:lang w:val="es"/>
        </w:rPr>
      </w:pPr>
    </w:p>
    <w:p w14:paraId="47B24E64" w14:textId="77777777" w:rsidR="00711042" w:rsidRPr="002028A0" w:rsidRDefault="00711042" w:rsidP="00711042">
      <w:pPr>
        <w:widowControl w:val="0"/>
        <w:spacing w:line="240" w:lineRule="auto"/>
        <w:rPr>
          <w:lang w:val="es"/>
        </w:rPr>
      </w:pPr>
    </w:p>
    <w:p w14:paraId="1E7625F3" w14:textId="77777777" w:rsidR="00711042" w:rsidRPr="002028A0" w:rsidRDefault="00711042" w:rsidP="00711042">
      <w:pPr>
        <w:widowControl w:val="0"/>
        <w:spacing w:line="240" w:lineRule="auto"/>
        <w:rPr>
          <w:lang w:val="es"/>
        </w:rPr>
      </w:pPr>
    </w:p>
    <w:p w14:paraId="359AAA07" w14:textId="77777777" w:rsidR="00711042" w:rsidRPr="002028A0" w:rsidRDefault="00711042" w:rsidP="00711042">
      <w:pPr>
        <w:widowControl w:val="0"/>
        <w:spacing w:line="240" w:lineRule="auto"/>
        <w:rPr>
          <w:lang w:val="es"/>
        </w:rPr>
      </w:pPr>
    </w:p>
    <w:p w14:paraId="0979A4B7" w14:textId="77777777" w:rsidR="00711042" w:rsidRPr="002028A0" w:rsidRDefault="00711042" w:rsidP="00711042">
      <w:pPr>
        <w:widowControl w:val="0"/>
        <w:spacing w:line="240" w:lineRule="auto"/>
        <w:rPr>
          <w:lang w:val="es"/>
        </w:rPr>
      </w:pPr>
    </w:p>
    <w:p w14:paraId="1AB0AF9D" w14:textId="77777777" w:rsidR="00711042" w:rsidRPr="002028A0" w:rsidRDefault="00711042" w:rsidP="00711042">
      <w:pPr>
        <w:widowControl w:val="0"/>
        <w:spacing w:line="240" w:lineRule="auto"/>
        <w:rPr>
          <w:lang w:val="es"/>
        </w:rPr>
      </w:pPr>
    </w:p>
    <w:p w14:paraId="074DD72E" w14:textId="77777777" w:rsidR="00711042" w:rsidRPr="002028A0" w:rsidRDefault="00711042" w:rsidP="00711042">
      <w:pPr>
        <w:widowControl w:val="0"/>
        <w:spacing w:line="240" w:lineRule="auto"/>
        <w:rPr>
          <w:lang w:val="es"/>
        </w:rPr>
      </w:pPr>
    </w:p>
    <w:p w14:paraId="5044BB94" w14:textId="77777777" w:rsidR="00711042" w:rsidRPr="002028A0" w:rsidRDefault="00711042" w:rsidP="00711042">
      <w:pPr>
        <w:widowControl w:val="0"/>
        <w:spacing w:line="240" w:lineRule="auto"/>
        <w:rPr>
          <w:lang w:val="es"/>
        </w:rPr>
      </w:pPr>
    </w:p>
    <w:p w14:paraId="77DCFB9F" w14:textId="77777777" w:rsidR="00711042" w:rsidRPr="002028A0" w:rsidRDefault="00711042" w:rsidP="00711042">
      <w:pPr>
        <w:widowControl w:val="0"/>
        <w:spacing w:line="240" w:lineRule="auto"/>
        <w:rPr>
          <w:lang w:val="es"/>
        </w:rPr>
      </w:pPr>
    </w:p>
    <w:p w14:paraId="73AE0150" w14:textId="77777777" w:rsidR="00711042" w:rsidRPr="002028A0" w:rsidRDefault="00711042" w:rsidP="00711042">
      <w:pPr>
        <w:widowControl w:val="0"/>
        <w:spacing w:line="240" w:lineRule="auto"/>
        <w:rPr>
          <w:lang w:val="es"/>
        </w:rPr>
      </w:pPr>
    </w:p>
    <w:p w14:paraId="75755252" w14:textId="77777777" w:rsidR="00711042" w:rsidRPr="002028A0" w:rsidRDefault="00711042" w:rsidP="00711042">
      <w:pPr>
        <w:widowControl w:val="0"/>
        <w:spacing w:line="240" w:lineRule="auto"/>
        <w:rPr>
          <w:lang w:val="es"/>
        </w:rPr>
      </w:pPr>
    </w:p>
    <w:p w14:paraId="30E40229" w14:textId="77777777" w:rsidR="00711042" w:rsidRPr="002028A0" w:rsidRDefault="00711042" w:rsidP="00711042">
      <w:pPr>
        <w:widowControl w:val="0"/>
        <w:spacing w:line="240" w:lineRule="auto"/>
        <w:rPr>
          <w:lang w:val="es"/>
        </w:rPr>
      </w:pPr>
    </w:p>
    <w:p w14:paraId="3633A7CD" w14:textId="77777777" w:rsidR="00711042" w:rsidRPr="002028A0" w:rsidRDefault="00711042" w:rsidP="00711042">
      <w:pPr>
        <w:widowControl w:val="0"/>
        <w:spacing w:line="240" w:lineRule="auto"/>
        <w:rPr>
          <w:lang w:val="es"/>
        </w:rPr>
      </w:pPr>
    </w:p>
    <w:p w14:paraId="76B93331" w14:textId="77777777" w:rsidR="00711042" w:rsidRPr="002028A0" w:rsidRDefault="00711042" w:rsidP="00711042">
      <w:pPr>
        <w:widowControl w:val="0"/>
        <w:spacing w:line="240" w:lineRule="auto"/>
        <w:rPr>
          <w:lang w:val="es"/>
        </w:rPr>
      </w:pPr>
    </w:p>
    <w:p w14:paraId="39EDE932" w14:textId="77777777" w:rsidR="00711042" w:rsidRPr="002028A0" w:rsidRDefault="00711042" w:rsidP="00711042">
      <w:pPr>
        <w:widowControl w:val="0"/>
        <w:spacing w:line="240" w:lineRule="auto"/>
        <w:rPr>
          <w:lang w:val="es"/>
        </w:rPr>
      </w:pPr>
    </w:p>
    <w:p w14:paraId="7717E985" w14:textId="77777777" w:rsidR="00711042" w:rsidRPr="002028A0" w:rsidRDefault="00711042" w:rsidP="00711042">
      <w:pPr>
        <w:widowControl w:val="0"/>
        <w:spacing w:line="240" w:lineRule="auto"/>
        <w:rPr>
          <w:lang w:val="es"/>
        </w:rPr>
      </w:pPr>
    </w:p>
    <w:p w14:paraId="6B6682A8" w14:textId="77777777" w:rsidR="00711042" w:rsidRPr="002028A0" w:rsidRDefault="00711042" w:rsidP="00711042">
      <w:pPr>
        <w:widowControl w:val="0"/>
        <w:spacing w:line="240" w:lineRule="auto"/>
        <w:rPr>
          <w:lang w:val="es"/>
        </w:rPr>
      </w:pPr>
    </w:p>
    <w:p w14:paraId="56AF643C" w14:textId="77777777" w:rsidR="00711042" w:rsidRPr="002028A0" w:rsidRDefault="00711042" w:rsidP="00711042">
      <w:pPr>
        <w:widowControl w:val="0"/>
        <w:spacing w:line="240" w:lineRule="auto"/>
        <w:rPr>
          <w:lang w:val="es"/>
        </w:rPr>
      </w:pPr>
    </w:p>
    <w:p w14:paraId="21A53FB8" w14:textId="77777777" w:rsidR="00711042" w:rsidRPr="002028A0" w:rsidRDefault="00711042" w:rsidP="00711042">
      <w:pPr>
        <w:widowControl w:val="0"/>
        <w:spacing w:line="240" w:lineRule="auto"/>
        <w:rPr>
          <w:lang w:val="es"/>
        </w:rPr>
      </w:pPr>
    </w:p>
    <w:p w14:paraId="5B8A3B3A" w14:textId="77777777" w:rsidR="00711042" w:rsidRPr="002028A0" w:rsidRDefault="00711042" w:rsidP="00711042">
      <w:pPr>
        <w:widowControl w:val="0"/>
        <w:spacing w:line="240" w:lineRule="auto"/>
        <w:rPr>
          <w:lang w:val="es"/>
        </w:rPr>
      </w:pPr>
    </w:p>
    <w:p w14:paraId="610F018D" w14:textId="77777777" w:rsidR="00711042" w:rsidRPr="002028A0" w:rsidRDefault="00711042" w:rsidP="00711042">
      <w:pPr>
        <w:widowControl w:val="0"/>
        <w:spacing w:line="240" w:lineRule="auto"/>
        <w:rPr>
          <w:lang w:val="es"/>
        </w:rPr>
      </w:pPr>
    </w:p>
    <w:p w14:paraId="17BB6421" w14:textId="77777777" w:rsidR="00711042" w:rsidRPr="002028A0" w:rsidRDefault="00711042" w:rsidP="00711042">
      <w:pPr>
        <w:widowControl w:val="0"/>
        <w:spacing w:line="240" w:lineRule="auto"/>
        <w:rPr>
          <w:lang w:val="es"/>
        </w:rPr>
      </w:pPr>
    </w:p>
    <w:p w14:paraId="0AFCFAAB" w14:textId="77777777" w:rsidR="00711042" w:rsidRPr="002028A0" w:rsidRDefault="00711042" w:rsidP="00711042">
      <w:pPr>
        <w:widowControl w:val="0"/>
        <w:spacing w:line="240" w:lineRule="auto"/>
        <w:rPr>
          <w:lang w:val="es"/>
        </w:rPr>
      </w:pPr>
    </w:p>
    <w:p w14:paraId="262919D6" w14:textId="77777777" w:rsidR="00711042" w:rsidRPr="002028A0" w:rsidRDefault="00711042" w:rsidP="00711042">
      <w:pPr>
        <w:widowControl w:val="0"/>
        <w:spacing w:line="240" w:lineRule="auto"/>
        <w:rPr>
          <w:lang w:val="es"/>
        </w:rPr>
      </w:pPr>
      <w:r w:rsidRPr="002028A0">
        <w:rPr>
          <w:lang w:val="es"/>
        </w:rPr>
        <w:t>Dirección de Evaluación y Gestión del Conocimiento</w:t>
      </w:r>
    </w:p>
    <w:p w14:paraId="11D0E490" w14:textId="77777777" w:rsidR="00711042" w:rsidRPr="002028A0" w:rsidRDefault="00711042" w:rsidP="00711042">
      <w:pPr>
        <w:widowControl w:val="0"/>
        <w:spacing w:line="240" w:lineRule="auto"/>
        <w:rPr>
          <w:lang w:val="es"/>
        </w:rPr>
      </w:pPr>
      <w:r w:rsidRPr="002028A0">
        <w:rPr>
          <w:lang w:val="es"/>
        </w:rPr>
        <w:t>Sub Dirección de Gestión de la Información y Conocimiento</w:t>
      </w:r>
    </w:p>
    <w:p w14:paraId="15DD162C" w14:textId="77777777" w:rsidR="00711042" w:rsidRPr="002028A0" w:rsidRDefault="00711042" w:rsidP="00711042">
      <w:pPr>
        <w:widowControl w:val="0"/>
        <w:spacing w:line="240" w:lineRule="auto"/>
        <w:rPr>
          <w:lang w:val="es"/>
        </w:rPr>
      </w:pPr>
      <w:r w:rsidRPr="002028A0">
        <w:rPr>
          <w:lang w:val="es"/>
        </w:rPr>
        <w:t>Consejo Nacional de Ciencia, Tecnología e Innovación</w:t>
      </w:r>
    </w:p>
    <w:p w14:paraId="5DA84FC1" w14:textId="7E9653E7" w:rsidR="00711042" w:rsidRPr="002028A0" w:rsidRDefault="00711042" w:rsidP="00711042">
      <w:pPr>
        <w:widowControl w:val="0"/>
        <w:spacing w:line="240" w:lineRule="auto"/>
        <w:rPr>
          <w:lang w:val="es"/>
        </w:rPr>
      </w:pPr>
      <w:r w:rsidRPr="002028A0">
        <w:rPr>
          <w:lang w:val="es"/>
        </w:rPr>
        <w:t>202</w:t>
      </w:r>
      <w:r w:rsidR="002028A0" w:rsidRPr="002028A0">
        <w:rPr>
          <w:lang w:val="es"/>
        </w:rPr>
        <w:t>5</w:t>
      </w:r>
    </w:p>
    <w:p w14:paraId="1D087AAE" w14:textId="77777777" w:rsidR="00711042" w:rsidRPr="002028A0" w:rsidRDefault="00711042" w:rsidP="00711042">
      <w:pPr>
        <w:widowControl w:val="0"/>
        <w:spacing w:line="240" w:lineRule="auto"/>
        <w:rPr>
          <w:lang w:val="es"/>
        </w:rPr>
      </w:pPr>
    </w:p>
    <w:p w14:paraId="69571756" w14:textId="77777777" w:rsidR="00711042" w:rsidRPr="002028A0" w:rsidRDefault="00711042" w:rsidP="00711042">
      <w:pPr>
        <w:widowControl w:val="0"/>
        <w:spacing w:line="240" w:lineRule="auto"/>
        <w:rPr>
          <w:lang w:val="es"/>
        </w:rPr>
      </w:pPr>
    </w:p>
    <w:p w14:paraId="4D272BF0" w14:textId="77777777" w:rsidR="00711042" w:rsidRPr="002028A0" w:rsidRDefault="00711042" w:rsidP="00711042">
      <w:pPr>
        <w:widowControl w:val="0"/>
        <w:spacing w:line="240" w:lineRule="auto"/>
        <w:rPr>
          <w:lang w:val="es"/>
        </w:rPr>
      </w:pPr>
    </w:p>
    <w:p w14:paraId="72CD6D07" w14:textId="77777777" w:rsidR="00711042" w:rsidRPr="002028A0" w:rsidRDefault="00711042" w:rsidP="00711042">
      <w:pPr>
        <w:widowControl w:val="0"/>
        <w:spacing w:line="240" w:lineRule="auto"/>
        <w:rPr>
          <w:lang w:val="es"/>
        </w:rPr>
      </w:pPr>
    </w:p>
    <w:p w14:paraId="4DDC9363" w14:textId="77777777" w:rsidR="00711042" w:rsidRPr="002028A0" w:rsidRDefault="00711042" w:rsidP="00711042">
      <w:pPr>
        <w:widowControl w:val="0"/>
        <w:spacing w:line="240" w:lineRule="auto"/>
        <w:rPr>
          <w:lang w:val="es"/>
        </w:rPr>
      </w:pPr>
    </w:p>
    <w:p w14:paraId="220F21E5" w14:textId="77777777" w:rsidR="00711042" w:rsidRPr="002028A0" w:rsidRDefault="00711042" w:rsidP="00711042">
      <w:pPr>
        <w:widowControl w:val="0"/>
        <w:spacing w:line="240" w:lineRule="auto"/>
        <w:rPr>
          <w:lang w:val="es"/>
        </w:rPr>
      </w:pPr>
    </w:p>
    <w:p w14:paraId="39941B5E" w14:textId="77777777" w:rsidR="00711042" w:rsidRPr="002028A0" w:rsidRDefault="00711042" w:rsidP="00711042">
      <w:pPr>
        <w:widowControl w:val="0"/>
        <w:spacing w:line="240" w:lineRule="auto"/>
        <w:rPr>
          <w:lang w:val="es"/>
        </w:rPr>
      </w:pPr>
    </w:p>
    <w:p w14:paraId="01EAC270" w14:textId="77777777" w:rsidR="00711042" w:rsidRPr="002028A0" w:rsidRDefault="00711042" w:rsidP="00711042">
      <w:pPr>
        <w:widowControl w:val="0"/>
        <w:spacing w:line="240" w:lineRule="auto"/>
        <w:rPr>
          <w:lang w:val="es"/>
        </w:rPr>
      </w:pPr>
    </w:p>
    <w:p w14:paraId="2631FBA3" w14:textId="77777777" w:rsidR="00711042" w:rsidRPr="002028A0" w:rsidRDefault="00711042" w:rsidP="00711042">
      <w:pPr>
        <w:widowControl w:val="0"/>
        <w:spacing w:line="240" w:lineRule="auto"/>
        <w:rPr>
          <w:lang w:val="es"/>
        </w:rPr>
      </w:pPr>
    </w:p>
    <w:p w14:paraId="668F517D" w14:textId="77777777" w:rsidR="00711042" w:rsidRPr="002028A0" w:rsidRDefault="00711042" w:rsidP="00711042">
      <w:pPr>
        <w:widowControl w:val="0"/>
        <w:spacing w:line="240" w:lineRule="auto"/>
        <w:rPr>
          <w:lang w:val="es"/>
        </w:rPr>
      </w:pPr>
    </w:p>
    <w:p w14:paraId="23361EE0" w14:textId="77777777" w:rsidR="00711042" w:rsidRPr="002028A0" w:rsidRDefault="00711042" w:rsidP="00711042">
      <w:pPr>
        <w:widowControl w:val="0"/>
        <w:spacing w:line="240" w:lineRule="auto"/>
        <w:rPr>
          <w:b/>
          <w:lang w:val="es"/>
        </w:rPr>
      </w:pPr>
      <w:r w:rsidRPr="002028A0">
        <w:rPr>
          <w:b/>
          <w:lang w:val="es"/>
        </w:rPr>
        <w:t>CONTENIDO</w:t>
      </w:r>
    </w:p>
    <w:p w14:paraId="6E4B3184" w14:textId="77777777" w:rsidR="00711042" w:rsidRPr="002028A0" w:rsidRDefault="00711042" w:rsidP="00711042">
      <w:pPr>
        <w:widowControl w:val="0"/>
        <w:spacing w:line="240" w:lineRule="auto"/>
        <w:rPr>
          <w:lang w:val="es"/>
        </w:rPr>
      </w:pPr>
    </w:p>
    <w:p w14:paraId="55B7935B" w14:textId="77777777" w:rsidR="00711042" w:rsidRPr="002028A0" w:rsidRDefault="00711042" w:rsidP="00711042">
      <w:pPr>
        <w:widowControl w:val="0"/>
        <w:spacing w:line="240" w:lineRule="auto"/>
        <w:rPr>
          <w:lang w:val="es"/>
        </w:rPr>
      </w:pPr>
    </w:p>
    <w:sdt>
      <w:sdtPr>
        <w:rPr>
          <w:lang w:val="es-ES"/>
        </w:rPr>
        <w:id w:val="2014030057"/>
        <w:docPartObj>
          <w:docPartGallery w:val="Table of Contents"/>
          <w:docPartUnique/>
        </w:docPartObj>
      </w:sdtPr>
      <w:sdtEndPr>
        <w:rPr>
          <w:b/>
          <w:bCs/>
        </w:rPr>
      </w:sdtEndPr>
      <w:sdtContent>
        <w:p w14:paraId="7E9CF461" w14:textId="77777777" w:rsidR="00711042" w:rsidRPr="002028A0" w:rsidRDefault="00711042" w:rsidP="00711042">
          <w:pPr>
            <w:keepNext/>
            <w:keepLines/>
            <w:spacing w:before="240" w:line="259" w:lineRule="auto"/>
            <w:jc w:val="left"/>
            <w:rPr>
              <w:rFonts w:eastAsia="Times New Roman"/>
              <w:color w:val="365F91"/>
              <w:sz w:val="32"/>
              <w:szCs w:val="32"/>
            </w:rPr>
          </w:pPr>
        </w:p>
        <w:p w14:paraId="5E614A8E" w14:textId="63D51107" w:rsidR="00711042" w:rsidRPr="002028A0" w:rsidRDefault="00711042" w:rsidP="00711042">
          <w:pPr>
            <w:tabs>
              <w:tab w:val="left" w:pos="440"/>
              <w:tab w:val="right" w:leader="dot" w:pos="9019"/>
            </w:tabs>
            <w:spacing w:after="100"/>
            <w:jc w:val="left"/>
            <w:rPr>
              <w:rFonts w:eastAsia="Times New Roman"/>
              <w:noProof/>
              <w:kern w:val="2"/>
              <w14:ligatures w14:val="standardContextual"/>
            </w:rPr>
          </w:pPr>
          <w:r w:rsidRPr="002028A0">
            <w:rPr>
              <w:lang w:val="es"/>
            </w:rPr>
            <w:fldChar w:fldCharType="begin"/>
          </w:r>
          <w:r w:rsidRPr="002028A0">
            <w:rPr>
              <w:lang w:val="es"/>
            </w:rPr>
            <w:instrText xml:space="preserve"> TOC \o "1-3" \h \z \u </w:instrText>
          </w:r>
          <w:r w:rsidRPr="002028A0">
            <w:rPr>
              <w:lang w:val="es"/>
            </w:rPr>
            <w:fldChar w:fldCharType="separate"/>
          </w:r>
          <w:hyperlink w:anchor="_Toc177388783" w:history="1">
            <w:r w:rsidR="004A5AC8">
              <w:rPr>
                <w:rFonts w:eastAsia="Arial Narrow"/>
                <w:b/>
                <w:noProof/>
                <w:color w:val="0000FF"/>
                <w:u w:val="single"/>
                <w:lang w:val="es"/>
              </w:rPr>
              <w:t>1</w:t>
            </w:r>
            <w:r w:rsidRPr="002028A0">
              <w:rPr>
                <w:rFonts w:eastAsia="Arial Narrow"/>
                <w:b/>
                <w:noProof/>
                <w:color w:val="0000FF"/>
                <w:u w:val="single"/>
                <w:lang w:val="es"/>
              </w:rPr>
              <w:t>.</w:t>
            </w:r>
            <w:r w:rsidRPr="002028A0">
              <w:rPr>
                <w:rFonts w:eastAsia="Times New Roman"/>
                <w:noProof/>
                <w:kern w:val="2"/>
                <w14:ligatures w14:val="standardContextual"/>
              </w:rPr>
              <w:tab/>
            </w:r>
            <w:r w:rsidRPr="002028A0">
              <w:rPr>
                <w:rFonts w:eastAsia="Arial Narrow"/>
                <w:b/>
                <w:noProof/>
                <w:color w:val="0000FF"/>
                <w:u w:val="single"/>
                <w:lang w:val="es"/>
              </w:rPr>
              <w:t>ALCANCE</w:t>
            </w:r>
            <w:r w:rsidRPr="002028A0">
              <w:rPr>
                <w:noProof/>
                <w:webHidden/>
                <w:lang w:val="es"/>
              </w:rPr>
              <w:tab/>
            </w:r>
          </w:hyperlink>
          <w:r w:rsidRPr="002028A0">
            <w:rPr>
              <w:noProof/>
              <w:lang w:val="es"/>
            </w:rPr>
            <w:t>3</w:t>
          </w:r>
          <w:r w:rsidR="009E0E69">
            <w:rPr>
              <w:noProof/>
              <w:lang w:val="es"/>
            </w:rPr>
            <w:t>4</w:t>
          </w:r>
        </w:p>
        <w:p w14:paraId="55760B71" w14:textId="70F83034" w:rsidR="00711042" w:rsidRPr="002028A0" w:rsidRDefault="00000000" w:rsidP="00711042">
          <w:pPr>
            <w:tabs>
              <w:tab w:val="left" w:pos="440"/>
              <w:tab w:val="right" w:leader="dot" w:pos="9019"/>
            </w:tabs>
            <w:spacing w:after="100"/>
            <w:jc w:val="left"/>
            <w:rPr>
              <w:rFonts w:eastAsia="Times New Roman"/>
              <w:noProof/>
              <w:kern w:val="2"/>
              <w14:ligatures w14:val="standardContextual"/>
            </w:rPr>
          </w:pPr>
          <w:hyperlink w:anchor="_Toc177388784" w:history="1">
            <w:r w:rsidR="004A5AC8">
              <w:rPr>
                <w:rFonts w:eastAsia="Arial Narrow"/>
                <w:b/>
                <w:noProof/>
                <w:color w:val="0000FF"/>
                <w:u w:val="single"/>
                <w:lang w:val="es"/>
              </w:rPr>
              <w:t>2</w:t>
            </w:r>
            <w:r w:rsidR="00711042" w:rsidRPr="002028A0">
              <w:rPr>
                <w:rFonts w:eastAsia="Arial Narrow"/>
                <w:b/>
                <w:noProof/>
                <w:color w:val="0000FF"/>
                <w:u w:val="single"/>
                <w:lang w:val="es"/>
              </w:rPr>
              <w:t>.</w:t>
            </w:r>
            <w:r w:rsidR="00711042" w:rsidRPr="002028A0">
              <w:rPr>
                <w:rFonts w:eastAsia="Times New Roman"/>
                <w:noProof/>
                <w:kern w:val="2"/>
                <w14:ligatures w14:val="standardContextual"/>
              </w:rPr>
              <w:tab/>
            </w:r>
            <w:r w:rsidR="00711042" w:rsidRPr="002028A0">
              <w:rPr>
                <w:rFonts w:eastAsia="Arial Narrow"/>
                <w:b/>
                <w:noProof/>
                <w:color w:val="0000FF"/>
                <w:u w:val="single"/>
                <w:lang w:val="es"/>
              </w:rPr>
              <w:t>MARCO NORMATIVO</w:t>
            </w:r>
            <w:r w:rsidR="00711042" w:rsidRPr="002028A0">
              <w:rPr>
                <w:noProof/>
                <w:webHidden/>
                <w:lang w:val="es"/>
              </w:rPr>
              <w:tab/>
              <w:t>3</w:t>
            </w:r>
          </w:hyperlink>
          <w:r w:rsidR="009E0E69">
            <w:rPr>
              <w:noProof/>
              <w:lang w:val="es"/>
            </w:rPr>
            <w:t>4</w:t>
          </w:r>
        </w:p>
        <w:p w14:paraId="2CA1D06F" w14:textId="72EC68E7" w:rsidR="00711042" w:rsidRPr="002028A0" w:rsidRDefault="00000000" w:rsidP="00711042">
          <w:pPr>
            <w:tabs>
              <w:tab w:val="left" w:pos="426"/>
              <w:tab w:val="right" w:leader="dot" w:pos="9019"/>
            </w:tabs>
            <w:spacing w:after="100"/>
            <w:jc w:val="left"/>
            <w:rPr>
              <w:rFonts w:eastAsia="Times New Roman"/>
              <w:noProof/>
              <w:kern w:val="2"/>
              <w14:ligatures w14:val="standardContextual"/>
            </w:rPr>
          </w:pPr>
          <w:hyperlink w:anchor="_Toc177388785" w:history="1">
            <w:r w:rsidR="004A5AC8">
              <w:rPr>
                <w:rFonts w:eastAsia="Arial Narrow"/>
                <w:b/>
                <w:noProof/>
                <w:color w:val="0000FF"/>
                <w:u w:val="single"/>
                <w:lang w:val="es"/>
              </w:rPr>
              <w:t>3</w:t>
            </w:r>
            <w:r w:rsidR="00711042" w:rsidRPr="002028A0">
              <w:rPr>
                <w:rFonts w:eastAsia="Arial Narrow"/>
                <w:b/>
                <w:noProof/>
                <w:color w:val="0000FF"/>
                <w:u w:val="single"/>
                <w:lang w:val="es"/>
              </w:rPr>
              <w:t>.</w:t>
            </w:r>
            <w:r w:rsidR="00711042" w:rsidRPr="002028A0">
              <w:rPr>
                <w:rFonts w:eastAsia="Times New Roman"/>
                <w:noProof/>
                <w:kern w:val="2"/>
                <w14:ligatures w14:val="standardContextual"/>
              </w:rPr>
              <w:tab/>
            </w:r>
            <w:r w:rsidR="00711042" w:rsidRPr="002028A0">
              <w:rPr>
                <w:rFonts w:eastAsia="Arial Narrow"/>
                <w:b/>
                <w:noProof/>
                <w:color w:val="0000FF"/>
                <w:u w:val="single"/>
                <w:lang w:val="es"/>
              </w:rPr>
              <w:t>DEFINICIONES</w:t>
            </w:r>
            <w:r w:rsidR="00711042" w:rsidRPr="002028A0">
              <w:rPr>
                <w:noProof/>
                <w:webHidden/>
                <w:lang w:val="es"/>
              </w:rPr>
              <w:tab/>
              <w:t>3</w:t>
            </w:r>
            <w:r w:rsidR="009E0E69">
              <w:rPr>
                <w:noProof/>
                <w:webHidden/>
                <w:lang w:val="es"/>
              </w:rPr>
              <w:t>5</w:t>
            </w:r>
          </w:hyperlink>
        </w:p>
        <w:p w14:paraId="56C5F8C1" w14:textId="0AC93DFE" w:rsidR="00711042" w:rsidRPr="002028A0" w:rsidRDefault="00000000" w:rsidP="00711042">
          <w:pPr>
            <w:tabs>
              <w:tab w:val="left" w:pos="440"/>
              <w:tab w:val="right" w:leader="dot" w:pos="9019"/>
            </w:tabs>
            <w:spacing w:after="100"/>
            <w:jc w:val="left"/>
            <w:rPr>
              <w:rFonts w:eastAsia="Times New Roman"/>
              <w:noProof/>
              <w:kern w:val="2"/>
              <w14:ligatures w14:val="standardContextual"/>
            </w:rPr>
          </w:pPr>
          <w:hyperlink w:anchor="_Toc177388786" w:history="1">
            <w:r w:rsidR="004A5AC8">
              <w:rPr>
                <w:rFonts w:eastAsia="Arial Narrow"/>
                <w:b/>
                <w:noProof/>
                <w:color w:val="0000FF"/>
                <w:u w:val="single"/>
                <w:lang w:val="es"/>
              </w:rPr>
              <w:t>4</w:t>
            </w:r>
            <w:r w:rsidR="00711042" w:rsidRPr="002028A0">
              <w:rPr>
                <w:rFonts w:eastAsia="Arial Narrow"/>
                <w:b/>
                <w:noProof/>
                <w:color w:val="0000FF"/>
                <w:u w:val="single"/>
                <w:lang w:val="es"/>
              </w:rPr>
              <w:t>.</w:t>
            </w:r>
            <w:r w:rsidR="00711042" w:rsidRPr="002028A0">
              <w:rPr>
                <w:rFonts w:eastAsia="Times New Roman"/>
                <w:noProof/>
                <w:kern w:val="2"/>
                <w14:ligatures w14:val="standardContextual"/>
              </w:rPr>
              <w:tab/>
            </w:r>
            <w:r w:rsidR="00711042" w:rsidRPr="002028A0">
              <w:rPr>
                <w:rFonts w:eastAsia="Arial Narrow"/>
                <w:b/>
                <w:noProof/>
                <w:color w:val="0000FF"/>
                <w:u w:val="single"/>
                <w:lang w:val="es"/>
              </w:rPr>
              <w:t>OBJETIVO</w:t>
            </w:r>
            <w:r w:rsidR="00711042" w:rsidRPr="002028A0">
              <w:rPr>
                <w:noProof/>
                <w:webHidden/>
                <w:lang w:val="es"/>
              </w:rPr>
              <w:tab/>
              <w:t>3</w:t>
            </w:r>
            <w:r w:rsidR="009E0E69">
              <w:rPr>
                <w:noProof/>
                <w:webHidden/>
                <w:lang w:val="es"/>
              </w:rPr>
              <w:t>7</w:t>
            </w:r>
          </w:hyperlink>
        </w:p>
        <w:p w14:paraId="03E4FA6E" w14:textId="1A975427" w:rsidR="00711042" w:rsidRPr="002028A0" w:rsidRDefault="00000000" w:rsidP="00711042">
          <w:pPr>
            <w:tabs>
              <w:tab w:val="left" w:pos="440"/>
              <w:tab w:val="right" w:leader="dot" w:pos="9019"/>
            </w:tabs>
            <w:spacing w:after="100"/>
            <w:jc w:val="left"/>
            <w:rPr>
              <w:rFonts w:eastAsia="Times New Roman"/>
              <w:noProof/>
              <w:kern w:val="2"/>
              <w14:ligatures w14:val="standardContextual"/>
            </w:rPr>
          </w:pPr>
          <w:hyperlink w:anchor="_Toc177388787" w:history="1">
            <w:r w:rsidR="004A5AC8">
              <w:rPr>
                <w:rFonts w:eastAsia="Arial Narrow"/>
                <w:b/>
                <w:noProof/>
                <w:color w:val="0000FF"/>
                <w:u w:val="single"/>
                <w:lang w:val="es"/>
              </w:rPr>
              <w:t>5.</w:t>
            </w:r>
            <w:r w:rsidR="00711042" w:rsidRPr="002028A0">
              <w:rPr>
                <w:rFonts w:eastAsia="Times New Roman"/>
                <w:noProof/>
                <w:kern w:val="2"/>
                <w14:ligatures w14:val="standardContextual"/>
              </w:rPr>
              <w:tab/>
            </w:r>
            <w:r w:rsidR="009E0E69" w:rsidRPr="009E0E69">
              <w:rPr>
                <w:rFonts w:eastAsia="Arial Narrow"/>
                <w:b/>
                <w:noProof/>
                <w:color w:val="0000FF"/>
                <w:u w:val="single"/>
                <w:lang w:val="es"/>
              </w:rPr>
              <w:t>DISPOSICIONES GENERALES</w:t>
            </w:r>
            <w:r w:rsidR="00711042" w:rsidRPr="002028A0">
              <w:rPr>
                <w:noProof/>
                <w:webHidden/>
                <w:lang w:val="es"/>
              </w:rPr>
              <w:tab/>
              <w:t>3</w:t>
            </w:r>
            <w:r w:rsidR="009E0E69">
              <w:rPr>
                <w:noProof/>
                <w:webHidden/>
                <w:lang w:val="es"/>
              </w:rPr>
              <w:t>7</w:t>
            </w:r>
          </w:hyperlink>
        </w:p>
        <w:p w14:paraId="0267FA2C" w14:textId="2FF0F05E" w:rsidR="00711042" w:rsidRPr="002028A0" w:rsidRDefault="00000000" w:rsidP="00711042">
          <w:pPr>
            <w:tabs>
              <w:tab w:val="left" w:pos="440"/>
              <w:tab w:val="right" w:leader="dot" w:pos="9019"/>
            </w:tabs>
            <w:spacing w:after="100"/>
            <w:jc w:val="left"/>
            <w:rPr>
              <w:rFonts w:eastAsia="Times New Roman"/>
              <w:noProof/>
              <w:kern w:val="2"/>
              <w14:ligatures w14:val="standardContextual"/>
            </w:rPr>
          </w:pPr>
          <w:hyperlink w:anchor="_Toc177388788" w:history="1">
            <w:r w:rsidR="004A5AC8">
              <w:rPr>
                <w:rFonts w:eastAsia="Arial Narrow"/>
                <w:b/>
                <w:noProof/>
                <w:color w:val="0000FF"/>
                <w:u w:val="single"/>
                <w:lang w:val="es"/>
              </w:rPr>
              <w:t>6</w:t>
            </w:r>
            <w:r w:rsidR="00711042" w:rsidRPr="002028A0">
              <w:rPr>
                <w:rFonts w:eastAsia="Arial Narrow"/>
                <w:b/>
                <w:noProof/>
                <w:color w:val="0000FF"/>
                <w:u w:val="single"/>
                <w:lang w:val="es"/>
              </w:rPr>
              <w:t>.</w:t>
            </w:r>
            <w:r w:rsidR="00711042" w:rsidRPr="002028A0">
              <w:rPr>
                <w:rFonts w:eastAsia="Times New Roman"/>
                <w:noProof/>
                <w:kern w:val="2"/>
                <w14:ligatures w14:val="standardContextual"/>
              </w:rPr>
              <w:tab/>
            </w:r>
            <w:r w:rsidR="00711042" w:rsidRPr="002028A0">
              <w:rPr>
                <w:rFonts w:eastAsia="Arial Narrow"/>
                <w:b/>
                <w:noProof/>
                <w:color w:val="0000FF"/>
                <w:u w:val="single"/>
                <w:lang w:val="es"/>
              </w:rPr>
              <w:t xml:space="preserve">DISPOSICIONES </w:t>
            </w:r>
            <w:r w:rsidR="009E0E69" w:rsidRPr="009E0E69">
              <w:rPr>
                <w:rFonts w:eastAsia="Arial Narrow"/>
                <w:b/>
                <w:noProof/>
                <w:color w:val="0000FF"/>
                <w:u w:val="single"/>
                <w:lang w:val="es"/>
              </w:rPr>
              <w:t>ESPECÍFICAS</w:t>
            </w:r>
            <w:r w:rsidR="00711042" w:rsidRPr="002028A0">
              <w:rPr>
                <w:noProof/>
                <w:webHidden/>
                <w:lang w:val="es"/>
              </w:rPr>
              <w:tab/>
              <w:t>3</w:t>
            </w:r>
            <w:r w:rsidR="009E0E69">
              <w:rPr>
                <w:noProof/>
                <w:webHidden/>
                <w:lang w:val="es"/>
              </w:rPr>
              <w:t>8</w:t>
            </w:r>
          </w:hyperlink>
        </w:p>
        <w:p w14:paraId="7C6F3E6A" w14:textId="4C982131" w:rsidR="00711042" w:rsidRPr="002028A0" w:rsidRDefault="00000000" w:rsidP="00711042">
          <w:pPr>
            <w:tabs>
              <w:tab w:val="left" w:pos="440"/>
              <w:tab w:val="right" w:leader="dot" w:pos="9019"/>
            </w:tabs>
            <w:spacing w:after="100"/>
            <w:jc w:val="left"/>
            <w:rPr>
              <w:rFonts w:eastAsia="Times New Roman"/>
              <w:noProof/>
              <w:kern w:val="2"/>
              <w14:ligatures w14:val="standardContextual"/>
            </w:rPr>
          </w:pPr>
          <w:hyperlink w:anchor="_Toc177388789" w:history="1">
            <w:r w:rsidR="004A5AC8">
              <w:rPr>
                <w:rFonts w:eastAsia="Arial Narrow"/>
                <w:b/>
                <w:noProof/>
                <w:color w:val="0000FF"/>
                <w:u w:val="single"/>
                <w:lang w:val="es"/>
              </w:rPr>
              <w:t>7</w:t>
            </w:r>
            <w:r w:rsidR="00711042" w:rsidRPr="002028A0">
              <w:rPr>
                <w:rFonts w:eastAsia="Arial Narrow"/>
                <w:b/>
                <w:noProof/>
                <w:color w:val="0000FF"/>
                <w:u w:val="single"/>
                <w:lang w:val="es"/>
              </w:rPr>
              <w:t>.</w:t>
            </w:r>
            <w:r w:rsidR="00711042" w:rsidRPr="002028A0">
              <w:rPr>
                <w:rFonts w:eastAsia="Times New Roman"/>
                <w:noProof/>
                <w:kern w:val="2"/>
                <w14:ligatures w14:val="standardContextual"/>
              </w:rPr>
              <w:tab/>
            </w:r>
            <w:r w:rsidR="009E0E69">
              <w:rPr>
                <w:rFonts w:eastAsia="Arial Narrow"/>
                <w:b/>
                <w:noProof/>
                <w:color w:val="0000FF"/>
                <w:u w:val="single"/>
                <w:lang w:val="es"/>
              </w:rPr>
              <w:t>RESPONSABILIDADES</w:t>
            </w:r>
            <w:r w:rsidR="00711042" w:rsidRPr="002028A0">
              <w:rPr>
                <w:noProof/>
                <w:webHidden/>
                <w:lang w:val="es"/>
              </w:rPr>
              <w:tab/>
              <w:t>3</w:t>
            </w:r>
          </w:hyperlink>
          <w:r w:rsidR="009E0E69">
            <w:rPr>
              <w:noProof/>
              <w:lang w:val="es"/>
            </w:rPr>
            <w:t>8</w:t>
          </w:r>
        </w:p>
        <w:p w14:paraId="52BA761F" w14:textId="3282C0A5" w:rsidR="00711042" w:rsidRPr="002028A0" w:rsidRDefault="00000000" w:rsidP="00711042">
          <w:pPr>
            <w:tabs>
              <w:tab w:val="right" w:leader="dot" w:pos="9019"/>
            </w:tabs>
            <w:spacing w:after="100"/>
            <w:jc w:val="left"/>
            <w:rPr>
              <w:rFonts w:eastAsia="Times New Roman"/>
              <w:noProof/>
              <w:kern w:val="2"/>
              <w14:ligatures w14:val="standardContextual"/>
            </w:rPr>
          </w:pPr>
          <w:hyperlink w:anchor="_Toc177388791" w:history="1">
            <w:r w:rsidR="00711042" w:rsidRPr="002028A0">
              <w:rPr>
                <w:rFonts w:eastAsia="Arial Narrow"/>
                <w:b/>
                <w:noProof/>
                <w:color w:val="0000FF"/>
                <w:u w:val="single"/>
                <w:lang w:val="es"/>
              </w:rPr>
              <w:t>PLAN DE GESTIÓN DE DATOS DE INVESTIGACIÓN</w:t>
            </w:r>
            <w:r w:rsidR="00711042" w:rsidRPr="002028A0">
              <w:rPr>
                <w:noProof/>
                <w:webHidden/>
                <w:lang w:val="es"/>
              </w:rPr>
              <w:tab/>
            </w:r>
            <w:r w:rsidR="009E0E69">
              <w:rPr>
                <w:noProof/>
                <w:webHidden/>
                <w:lang w:val="es"/>
              </w:rPr>
              <w:t>40</w:t>
            </w:r>
          </w:hyperlink>
        </w:p>
        <w:p w14:paraId="565268CA" w14:textId="77777777" w:rsidR="00711042" w:rsidRPr="002028A0" w:rsidRDefault="00711042" w:rsidP="00711042">
          <w:pPr>
            <w:jc w:val="left"/>
            <w:rPr>
              <w:lang w:val="es"/>
            </w:rPr>
          </w:pPr>
          <w:r w:rsidRPr="002028A0">
            <w:rPr>
              <w:b/>
              <w:bCs/>
              <w:lang w:val="es-ES"/>
            </w:rPr>
            <w:fldChar w:fldCharType="end"/>
          </w:r>
        </w:p>
      </w:sdtContent>
    </w:sdt>
    <w:p w14:paraId="328AEBF2" w14:textId="77777777" w:rsidR="00711042" w:rsidRPr="002028A0" w:rsidRDefault="00711042" w:rsidP="00711042">
      <w:pPr>
        <w:widowControl w:val="0"/>
        <w:spacing w:line="240" w:lineRule="auto"/>
        <w:rPr>
          <w:lang w:val="es"/>
        </w:rPr>
      </w:pPr>
    </w:p>
    <w:p w14:paraId="168A5F3C" w14:textId="77777777" w:rsidR="00711042" w:rsidRPr="002028A0" w:rsidRDefault="00711042" w:rsidP="00711042">
      <w:pPr>
        <w:widowControl w:val="0"/>
        <w:spacing w:line="240" w:lineRule="auto"/>
        <w:rPr>
          <w:lang w:val="es"/>
        </w:rPr>
      </w:pPr>
    </w:p>
    <w:p w14:paraId="55743CBD" w14:textId="77777777" w:rsidR="00711042" w:rsidRPr="002028A0" w:rsidRDefault="00711042" w:rsidP="00711042">
      <w:pPr>
        <w:widowControl w:val="0"/>
        <w:spacing w:line="240" w:lineRule="auto"/>
        <w:rPr>
          <w:lang w:val="es"/>
        </w:rPr>
      </w:pPr>
    </w:p>
    <w:p w14:paraId="674B047C" w14:textId="77777777" w:rsidR="00711042" w:rsidRPr="002028A0" w:rsidRDefault="00711042" w:rsidP="00711042">
      <w:pPr>
        <w:widowControl w:val="0"/>
        <w:spacing w:line="240" w:lineRule="auto"/>
        <w:rPr>
          <w:lang w:val="es"/>
        </w:rPr>
      </w:pPr>
    </w:p>
    <w:p w14:paraId="43F8037B" w14:textId="77777777" w:rsidR="00711042" w:rsidRPr="002028A0" w:rsidRDefault="00711042" w:rsidP="00711042">
      <w:pPr>
        <w:widowControl w:val="0"/>
        <w:spacing w:line="240" w:lineRule="auto"/>
        <w:rPr>
          <w:lang w:val="es"/>
        </w:rPr>
      </w:pPr>
    </w:p>
    <w:p w14:paraId="1CAA57E2" w14:textId="77777777" w:rsidR="00711042" w:rsidRPr="002028A0" w:rsidRDefault="00711042" w:rsidP="00711042">
      <w:pPr>
        <w:widowControl w:val="0"/>
        <w:spacing w:line="240" w:lineRule="auto"/>
        <w:rPr>
          <w:lang w:val="es"/>
        </w:rPr>
      </w:pPr>
    </w:p>
    <w:p w14:paraId="4DFA368B" w14:textId="77777777" w:rsidR="00711042" w:rsidRPr="002028A0" w:rsidRDefault="00711042" w:rsidP="00711042">
      <w:pPr>
        <w:widowControl w:val="0"/>
        <w:spacing w:line="240" w:lineRule="auto"/>
        <w:rPr>
          <w:lang w:val="es"/>
        </w:rPr>
      </w:pPr>
    </w:p>
    <w:p w14:paraId="130B4A3D" w14:textId="77777777" w:rsidR="00711042" w:rsidRPr="002028A0" w:rsidRDefault="00711042" w:rsidP="00711042">
      <w:pPr>
        <w:widowControl w:val="0"/>
        <w:spacing w:line="240" w:lineRule="auto"/>
        <w:rPr>
          <w:lang w:val="es"/>
        </w:rPr>
      </w:pPr>
    </w:p>
    <w:p w14:paraId="332BD489" w14:textId="77777777" w:rsidR="00711042" w:rsidRPr="002028A0" w:rsidRDefault="00711042" w:rsidP="00711042">
      <w:pPr>
        <w:widowControl w:val="0"/>
        <w:spacing w:line="240" w:lineRule="auto"/>
        <w:rPr>
          <w:lang w:val="es"/>
        </w:rPr>
      </w:pPr>
    </w:p>
    <w:p w14:paraId="33856576" w14:textId="77777777" w:rsidR="00711042" w:rsidRPr="002028A0" w:rsidRDefault="00711042" w:rsidP="00711042">
      <w:pPr>
        <w:widowControl w:val="0"/>
        <w:spacing w:line="240" w:lineRule="auto"/>
        <w:rPr>
          <w:lang w:val="es"/>
        </w:rPr>
      </w:pPr>
    </w:p>
    <w:p w14:paraId="1F92239B" w14:textId="77777777" w:rsidR="00711042" w:rsidRPr="002028A0" w:rsidRDefault="00711042" w:rsidP="00711042">
      <w:pPr>
        <w:widowControl w:val="0"/>
        <w:spacing w:line="240" w:lineRule="auto"/>
        <w:rPr>
          <w:lang w:val="es"/>
        </w:rPr>
      </w:pPr>
      <w:r w:rsidRPr="002028A0">
        <w:rPr>
          <w:lang w:val="es"/>
        </w:rPr>
        <w:br w:type="column"/>
      </w:r>
    </w:p>
    <w:p w14:paraId="4A8567A8" w14:textId="77777777" w:rsidR="002028A0" w:rsidRPr="002028A0" w:rsidRDefault="002028A0" w:rsidP="002028A0">
      <w:pPr>
        <w:ind w:left="720"/>
        <w:rPr>
          <w:rFonts w:eastAsia="Times New Roman"/>
        </w:rPr>
      </w:pPr>
      <w:bookmarkStart w:id="11" w:name="_6f0f9k4ftuz" w:colFirst="0" w:colLast="0"/>
      <w:bookmarkEnd w:id="11"/>
      <w:r w:rsidRPr="002028A0">
        <w:rPr>
          <w:rFonts w:eastAsia="Times New Roman"/>
        </w:rPr>
        <w:t>En el marco de la Ley 31250, Ley del Sistema Nacional de Ciencia, Tecnología e Innovación (SINACTI) y su Reglamento, el Concejo Nacional de Ciencia, Tecnología e Innovación (</w:t>
      </w:r>
      <w:proofErr w:type="spellStart"/>
      <w:r w:rsidRPr="002028A0">
        <w:rPr>
          <w:rFonts w:eastAsia="Times New Roman"/>
        </w:rPr>
        <w:t>Concytec</w:t>
      </w:r>
      <w:proofErr w:type="spellEnd"/>
      <w:r w:rsidRPr="002028A0">
        <w:rPr>
          <w:rFonts w:eastAsia="Times New Roman"/>
        </w:rPr>
        <w:t xml:space="preserve">) promueve la Ciencia Abierta y gestiona la Red Nacional de Información en Ciencia, Tecnología e Innovación. La Red soporta el conocimiento científico abierto, al permitir el acceso libre y abierto a la información digital, resultado de la producción en CTI (libros, publicaciones, artículos de revistas especializadas, trabajos técnicos-científicos, programas informáticos, datos de investigación, estadísticas, tesis académica y similares), en concordancia con la Ley </w:t>
      </w:r>
      <w:proofErr w:type="spellStart"/>
      <w:r w:rsidRPr="002028A0">
        <w:rPr>
          <w:rFonts w:eastAsia="Times New Roman"/>
        </w:rPr>
        <w:t>N°</w:t>
      </w:r>
      <w:proofErr w:type="spellEnd"/>
      <w:r w:rsidRPr="002028A0">
        <w:rPr>
          <w:rFonts w:eastAsia="Times New Roman"/>
        </w:rPr>
        <w:t xml:space="preserve"> 30035, ley que regula el Repositorio Nacional Digital de Ciencia, Tecnología e Innovación de Acceso Abierto.</w:t>
      </w:r>
    </w:p>
    <w:p w14:paraId="1382DFC5" w14:textId="77777777" w:rsidR="00711042" w:rsidRPr="002028A0" w:rsidRDefault="00711042" w:rsidP="00711042">
      <w:pPr>
        <w:ind w:left="720"/>
      </w:pPr>
    </w:p>
    <w:p w14:paraId="1ECF4350" w14:textId="6D03D73D" w:rsidR="00711042" w:rsidRPr="002028A0" w:rsidRDefault="002028A0" w:rsidP="00711042">
      <w:pPr>
        <w:ind w:left="720"/>
        <w:rPr>
          <w:lang w:val="es"/>
        </w:rPr>
      </w:pPr>
      <w:r w:rsidRPr="002028A0">
        <w:rPr>
          <w:rFonts w:eastAsia="Times New Roman"/>
        </w:rPr>
        <w:t xml:space="preserve">La legislación establece dos obligaciones clave para quienes reciben </w:t>
      </w:r>
      <w:proofErr w:type="gramStart"/>
      <w:r w:rsidRPr="002028A0">
        <w:rPr>
          <w:rFonts w:eastAsia="Times New Roman"/>
        </w:rPr>
        <w:t>fondos público</w:t>
      </w:r>
      <w:proofErr w:type="gramEnd"/>
      <w:r w:rsidR="00711042" w:rsidRPr="002028A0">
        <w:rPr>
          <w:lang w:val="es"/>
        </w:rPr>
        <w:t>:</w:t>
      </w:r>
    </w:p>
    <w:p w14:paraId="3E5160CD" w14:textId="77777777" w:rsidR="002028A0" w:rsidRPr="002028A0" w:rsidRDefault="002028A0" w:rsidP="002028A0">
      <w:pPr>
        <w:pStyle w:val="Prrafodelista"/>
        <w:numPr>
          <w:ilvl w:val="2"/>
          <w:numId w:val="72"/>
        </w:numPr>
        <w:ind w:left="1134" w:hanging="273"/>
        <w:rPr>
          <w:rFonts w:eastAsia="Times New Roman"/>
        </w:rPr>
      </w:pPr>
      <w:r w:rsidRPr="002028A0">
        <w:rPr>
          <w:rFonts w:eastAsia="Times New Roman"/>
          <w:b/>
          <w:bCs/>
        </w:rPr>
        <w:t>Presentar un Plan de Gestión de Datos (PGD)</w:t>
      </w:r>
      <w:r w:rsidRPr="002028A0">
        <w:rPr>
          <w:rFonts w:eastAsia="Times New Roman"/>
        </w:rPr>
        <w:t xml:space="preserve"> durante la postulación a los fondos.</w:t>
      </w:r>
    </w:p>
    <w:p w14:paraId="3A7E5B79" w14:textId="52FB5B02" w:rsidR="00711042" w:rsidRPr="002028A0" w:rsidRDefault="002028A0" w:rsidP="002028A0">
      <w:pPr>
        <w:pStyle w:val="Prrafodelista"/>
        <w:numPr>
          <w:ilvl w:val="2"/>
          <w:numId w:val="72"/>
        </w:numPr>
        <w:ind w:left="1134" w:hanging="273"/>
        <w:rPr>
          <w:lang w:val="es"/>
        </w:rPr>
      </w:pPr>
      <w:r w:rsidRPr="002028A0">
        <w:rPr>
          <w:rFonts w:eastAsia="Times New Roman"/>
          <w:b/>
          <w:bCs/>
        </w:rPr>
        <w:t>Depositar los PGD y los productos de la investigación</w:t>
      </w:r>
      <w:r w:rsidRPr="002028A0">
        <w:rPr>
          <w:rFonts w:eastAsia="Times New Roman"/>
        </w:rPr>
        <w:t xml:space="preserve"> (datos, artículos, etc.) en repositorios institucionales o, en su defecto, en el repositorio institucional del </w:t>
      </w:r>
      <w:proofErr w:type="spellStart"/>
      <w:r w:rsidRPr="002028A0">
        <w:rPr>
          <w:rFonts w:eastAsia="Times New Roman"/>
        </w:rPr>
        <w:t>Concytec</w:t>
      </w:r>
      <w:proofErr w:type="spellEnd"/>
      <w:r w:rsidRPr="002028A0">
        <w:rPr>
          <w:rFonts w:eastAsia="Times New Roman"/>
        </w:rPr>
        <w:t>, para su inclusión en Alicia.</w:t>
      </w:r>
    </w:p>
    <w:p w14:paraId="1C87F91E" w14:textId="77777777" w:rsidR="00711042" w:rsidRPr="002028A0" w:rsidRDefault="00711042" w:rsidP="00711042">
      <w:pPr>
        <w:keepNext/>
        <w:keepLines/>
        <w:widowControl w:val="0"/>
        <w:numPr>
          <w:ilvl w:val="0"/>
          <w:numId w:val="48"/>
        </w:numPr>
        <w:spacing w:before="400" w:after="120" w:line="240" w:lineRule="auto"/>
        <w:outlineLvl w:val="0"/>
        <w:rPr>
          <w:rFonts w:eastAsia="Arial Narrow"/>
          <w:b/>
          <w:lang w:val="es"/>
        </w:rPr>
      </w:pPr>
      <w:bookmarkStart w:id="12" w:name="_chqar5dhhb3s" w:colFirst="0" w:colLast="0"/>
      <w:bookmarkStart w:id="13" w:name="_Toc177388783"/>
      <w:bookmarkStart w:id="14" w:name="_Toc178155386"/>
      <w:bookmarkStart w:id="15" w:name="_Toc178155470"/>
      <w:bookmarkStart w:id="16" w:name="_Toc212208410"/>
      <w:bookmarkStart w:id="17" w:name="_Toc212585824"/>
      <w:bookmarkEnd w:id="12"/>
      <w:r w:rsidRPr="002028A0">
        <w:rPr>
          <w:rFonts w:eastAsia="Arial Narrow"/>
          <w:b/>
          <w:lang w:val="es"/>
        </w:rPr>
        <w:t>ALCANCE</w:t>
      </w:r>
      <w:bookmarkEnd w:id="13"/>
      <w:bookmarkEnd w:id="14"/>
      <w:bookmarkEnd w:id="15"/>
      <w:bookmarkEnd w:id="16"/>
      <w:bookmarkEnd w:id="17"/>
    </w:p>
    <w:p w14:paraId="276CA44E" w14:textId="23BE9DF5" w:rsidR="00711042" w:rsidRPr="002028A0" w:rsidRDefault="002028A0" w:rsidP="00711042">
      <w:pPr>
        <w:ind w:left="720"/>
        <w:rPr>
          <w:lang w:val="es"/>
        </w:rPr>
      </w:pPr>
      <w:r w:rsidRPr="002028A0">
        <w:rPr>
          <w:lang w:val="es"/>
        </w:rPr>
        <w:t>La presente guía establece las directrices para la gestión de datos de investigación y está dirigida a todas las personas (naturales o jurídicas) que postulen a convocatorias para financiar actividades de CTI con fondos públicos</w:t>
      </w:r>
      <w:r w:rsidR="00711042" w:rsidRPr="002028A0">
        <w:rPr>
          <w:lang w:val="es"/>
        </w:rPr>
        <w:t xml:space="preserve">. </w:t>
      </w:r>
      <w:bookmarkStart w:id="18" w:name="_oewdb7b18wvo" w:colFirst="0" w:colLast="0"/>
      <w:bookmarkEnd w:id="18"/>
    </w:p>
    <w:p w14:paraId="0DE804DA" w14:textId="77777777" w:rsidR="00711042" w:rsidRPr="002028A0" w:rsidRDefault="00711042" w:rsidP="00711042">
      <w:pPr>
        <w:keepNext/>
        <w:keepLines/>
        <w:widowControl w:val="0"/>
        <w:numPr>
          <w:ilvl w:val="0"/>
          <w:numId w:val="48"/>
        </w:numPr>
        <w:spacing w:before="400" w:after="120" w:line="240" w:lineRule="auto"/>
        <w:outlineLvl w:val="0"/>
        <w:rPr>
          <w:rFonts w:eastAsia="Arial Narrow"/>
          <w:b/>
          <w:lang w:val="es"/>
        </w:rPr>
      </w:pPr>
      <w:bookmarkStart w:id="19" w:name="_Toc177388784"/>
      <w:bookmarkStart w:id="20" w:name="_Toc178155387"/>
      <w:bookmarkStart w:id="21" w:name="_Toc178155471"/>
      <w:bookmarkStart w:id="22" w:name="_Toc212208411"/>
      <w:bookmarkStart w:id="23" w:name="_Toc212585825"/>
      <w:r w:rsidRPr="002028A0">
        <w:rPr>
          <w:rFonts w:eastAsia="Arial Narrow"/>
          <w:b/>
          <w:lang w:val="es"/>
        </w:rPr>
        <w:t>MARCO NORMATIVO</w:t>
      </w:r>
      <w:bookmarkEnd w:id="19"/>
      <w:bookmarkEnd w:id="20"/>
      <w:bookmarkEnd w:id="21"/>
      <w:bookmarkEnd w:id="22"/>
      <w:bookmarkEnd w:id="23"/>
    </w:p>
    <w:p w14:paraId="190EE1BC" w14:textId="77777777" w:rsidR="00711042" w:rsidRPr="002028A0" w:rsidRDefault="00711042" w:rsidP="00711042">
      <w:pPr>
        <w:widowControl w:val="0"/>
        <w:spacing w:line="240" w:lineRule="auto"/>
        <w:rPr>
          <w:rFonts w:eastAsia="Arial Narrow"/>
          <w:lang w:val="es"/>
        </w:rPr>
      </w:pPr>
    </w:p>
    <w:p w14:paraId="1C4F28F6"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 xml:space="preserve">Ley </w:t>
      </w:r>
      <w:proofErr w:type="spellStart"/>
      <w:r w:rsidRPr="002028A0">
        <w:rPr>
          <w:rFonts w:eastAsia="Times New Roman"/>
        </w:rPr>
        <w:t>N°</w:t>
      </w:r>
      <w:proofErr w:type="spellEnd"/>
      <w:r w:rsidRPr="002028A0">
        <w:rPr>
          <w:rFonts w:eastAsia="Times New Roman"/>
        </w:rPr>
        <w:t xml:space="preserve"> 30035, Ley que regula el Repositorio Nacional Digital de Ciencia, Tecnología e Innovación de Acceso Abierto, publicada el 2013.</w:t>
      </w:r>
    </w:p>
    <w:p w14:paraId="23E3206A" w14:textId="77777777" w:rsidR="002028A0" w:rsidRPr="002028A0" w:rsidRDefault="002028A0" w:rsidP="002028A0">
      <w:pPr>
        <w:widowControl w:val="0"/>
        <w:spacing w:line="240" w:lineRule="auto"/>
        <w:ind w:left="1080"/>
        <w:rPr>
          <w:rFonts w:eastAsia="Times New Roman"/>
        </w:rPr>
      </w:pPr>
    </w:p>
    <w:p w14:paraId="5B5F3B14"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 xml:space="preserve">Decreto Supremo </w:t>
      </w:r>
      <w:proofErr w:type="spellStart"/>
      <w:r w:rsidRPr="002028A0">
        <w:rPr>
          <w:rFonts w:eastAsia="Times New Roman"/>
        </w:rPr>
        <w:t>N°</w:t>
      </w:r>
      <w:proofErr w:type="spellEnd"/>
      <w:r w:rsidRPr="002028A0">
        <w:rPr>
          <w:rFonts w:eastAsia="Times New Roman"/>
        </w:rPr>
        <w:t xml:space="preserve"> 006-2015-PCM que aprueba el Reglamento del Repositorio Nacional Digital de Ciencia, Tecnología e Innovación de Acceso Abierto, publicado el 24 de enero de 2015.</w:t>
      </w:r>
    </w:p>
    <w:p w14:paraId="6F6A4D6C" w14:textId="77777777" w:rsidR="002028A0" w:rsidRPr="002028A0" w:rsidRDefault="002028A0" w:rsidP="002028A0">
      <w:pPr>
        <w:widowControl w:val="0"/>
        <w:spacing w:line="240" w:lineRule="auto"/>
        <w:ind w:left="1080"/>
        <w:rPr>
          <w:rFonts w:eastAsia="Times New Roman"/>
        </w:rPr>
      </w:pPr>
    </w:p>
    <w:p w14:paraId="5C291C4C"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 xml:space="preserve">Directiva </w:t>
      </w:r>
      <w:proofErr w:type="spellStart"/>
      <w:r w:rsidRPr="002028A0">
        <w:rPr>
          <w:rFonts w:eastAsia="Times New Roman"/>
        </w:rPr>
        <w:t>N°</w:t>
      </w:r>
      <w:proofErr w:type="spellEnd"/>
      <w:r w:rsidRPr="002028A0">
        <w:rPr>
          <w:rFonts w:eastAsia="Times New Roman"/>
        </w:rPr>
        <w:t xml:space="preserve"> 001-2020-CONCYTEC-P que regula el Repositorio Nacional Digital de Ciencia, Tecnología e Innovación de Acceso Abierto (ALICIA) administrado por el pliego Consejo Nacional de Ciencia, Tecnología e Innovación Tecnológica – CONCYTEC, publicada el 2 de junio del 2020 mediante Resolución de Presidencia </w:t>
      </w:r>
      <w:proofErr w:type="spellStart"/>
      <w:r w:rsidRPr="002028A0">
        <w:rPr>
          <w:rFonts w:eastAsia="Times New Roman"/>
        </w:rPr>
        <w:t>Nº</w:t>
      </w:r>
      <w:proofErr w:type="spellEnd"/>
      <w:r w:rsidRPr="002028A0">
        <w:rPr>
          <w:rFonts w:eastAsia="Times New Roman"/>
        </w:rPr>
        <w:t xml:space="preserve"> 048-2020-CONCYTEC-P.</w:t>
      </w:r>
    </w:p>
    <w:p w14:paraId="302F7763" w14:textId="77777777" w:rsidR="002028A0" w:rsidRPr="002028A0" w:rsidRDefault="002028A0" w:rsidP="002028A0">
      <w:pPr>
        <w:widowControl w:val="0"/>
        <w:spacing w:line="240" w:lineRule="auto"/>
        <w:ind w:left="1080"/>
        <w:rPr>
          <w:rFonts w:eastAsia="Times New Roman"/>
        </w:rPr>
      </w:pPr>
    </w:p>
    <w:p w14:paraId="2803DA65"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Ley 31250, Ley del Sistema Nacional de Ciencia, Tecnología e Innovación (SINACTI), publicada en junio de 2021.</w:t>
      </w:r>
    </w:p>
    <w:p w14:paraId="36DE2ED5" w14:textId="77777777" w:rsidR="002028A0" w:rsidRPr="002028A0" w:rsidRDefault="002028A0" w:rsidP="002028A0">
      <w:pPr>
        <w:widowControl w:val="0"/>
        <w:spacing w:line="240" w:lineRule="auto"/>
        <w:ind w:left="1080"/>
        <w:rPr>
          <w:rFonts w:eastAsia="Times New Roman"/>
        </w:rPr>
      </w:pPr>
    </w:p>
    <w:p w14:paraId="04B76891"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 xml:space="preserve">Decreto Supremo </w:t>
      </w:r>
      <w:proofErr w:type="spellStart"/>
      <w:r w:rsidRPr="002028A0">
        <w:rPr>
          <w:rFonts w:eastAsia="Times New Roman"/>
        </w:rPr>
        <w:t>N°</w:t>
      </w:r>
      <w:proofErr w:type="spellEnd"/>
      <w:r w:rsidRPr="002028A0">
        <w:rPr>
          <w:rFonts w:eastAsia="Times New Roman"/>
        </w:rPr>
        <w:t xml:space="preserve"> 062-2024-PCM que aprueba el Reglamento de la Ley del Sistema Nacional de Ciencia, Tecnología e Innovación, publicada en junio de 2024.</w:t>
      </w:r>
    </w:p>
    <w:p w14:paraId="0B332539" w14:textId="77777777" w:rsidR="002028A0" w:rsidRPr="002028A0" w:rsidRDefault="002028A0" w:rsidP="002028A0">
      <w:pPr>
        <w:widowControl w:val="0"/>
        <w:spacing w:line="240" w:lineRule="auto"/>
        <w:ind w:left="1080"/>
        <w:rPr>
          <w:rFonts w:eastAsia="Times New Roman"/>
        </w:rPr>
      </w:pPr>
    </w:p>
    <w:p w14:paraId="4427A511"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t xml:space="preserve">Decreto Supremo </w:t>
      </w:r>
      <w:proofErr w:type="spellStart"/>
      <w:r w:rsidRPr="002028A0">
        <w:rPr>
          <w:rFonts w:eastAsia="Times New Roman"/>
        </w:rPr>
        <w:t>N°</w:t>
      </w:r>
      <w:proofErr w:type="spellEnd"/>
      <w:r w:rsidRPr="002028A0">
        <w:rPr>
          <w:rFonts w:eastAsia="Times New Roman"/>
        </w:rPr>
        <w:t xml:space="preserve"> 096-2007-PCM, que regula la fiscalización posterior de los procedimientos administrativos por parte del Estado.</w:t>
      </w:r>
    </w:p>
    <w:p w14:paraId="3FF46135" w14:textId="77777777" w:rsidR="002028A0" w:rsidRPr="002028A0" w:rsidRDefault="002028A0" w:rsidP="002028A0">
      <w:pPr>
        <w:widowControl w:val="0"/>
        <w:spacing w:line="240" w:lineRule="auto"/>
        <w:ind w:left="1080"/>
        <w:rPr>
          <w:rFonts w:eastAsia="Times New Roman"/>
        </w:rPr>
      </w:pPr>
    </w:p>
    <w:p w14:paraId="1D41F48A" w14:textId="77777777" w:rsidR="002028A0" w:rsidRPr="002028A0" w:rsidRDefault="002028A0" w:rsidP="002028A0">
      <w:pPr>
        <w:widowControl w:val="0"/>
        <w:numPr>
          <w:ilvl w:val="0"/>
          <w:numId w:val="49"/>
        </w:numPr>
        <w:spacing w:line="240" w:lineRule="auto"/>
        <w:rPr>
          <w:rFonts w:eastAsia="Times New Roman"/>
        </w:rPr>
      </w:pPr>
      <w:r w:rsidRPr="002028A0">
        <w:rPr>
          <w:rFonts w:eastAsia="Times New Roman"/>
        </w:rPr>
        <w:lastRenderedPageBreak/>
        <w:t xml:space="preserve">Resolución de Presidencia </w:t>
      </w:r>
      <w:proofErr w:type="spellStart"/>
      <w:r w:rsidRPr="002028A0">
        <w:rPr>
          <w:rFonts w:eastAsia="Times New Roman"/>
        </w:rPr>
        <w:t>N°</w:t>
      </w:r>
      <w:proofErr w:type="spellEnd"/>
      <w:r w:rsidRPr="002028A0">
        <w:rPr>
          <w:rFonts w:eastAsia="Times New Roman"/>
        </w:rPr>
        <w:t xml:space="preserve"> 028-2024-CONCYTEC-P, que formaliza la aprobación del Código Nacional de la Integridad Científica, de marzo 2024.</w:t>
      </w:r>
    </w:p>
    <w:p w14:paraId="064F1426" w14:textId="77777777" w:rsidR="002028A0" w:rsidRPr="002028A0" w:rsidRDefault="002028A0" w:rsidP="002028A0">
      <w:pPr>
        <w:pBdr>
          <w:top w:val="nil"/>
          <w:left w:val="nil"/>
          <w:bottom w:val="nil"/>
          <w:right w:val="nil"/>
          <w:between w:val="nil"/>
        </w:pBdr>
        <w:ind w:left="720"/>
        <w:rPr>
          <w:rFonts w:eastAsia="Times New Roman"/>
          <w:color w:val="000000"/>
        </w:rPr>
      </w:pPr>
    </w:p>
    <w:p w14:paraId="0A73D367" w14:textId="22C4AA42" w:rsidR="00711042" w:rsidRPr="002028A0" w:rsidRDefault="002028A0" w:rsidP="002028A0">
      <w:pPr>
        <w:widowControl w:val="0"/>
        <w:numPr>
          <w:ilvl w:val="0"/>
          <w:numId w:val="49"/>
        </w:numPr>
        <w:spacing w:line="240" w:lineRule="auto"/>
        <w:rPr>
          <w:rFonts w:eastAsia="Arial Narrow"/>
          <w:lang w:val="es"/>
        </w:rPr>
      </w:pPr>
      <w:r w:rsidRPr="002028A0">
        <w:rPr>
          <w:rFonts w:eastAsia="Times New Roman"/>
        </w:rPr>
        <w:t xml:space="preserve">Resolución de Presidencia </w:t>
      </w:r>
      <w:proofErr w:type="spellStart"/>
      <w:r w:rsidRPr="002028A0">
        <w:rPr>
          <w:rFonts w:eastAsia="Times New Roman"/>
        </w:rPr>
        <w:t>N°</w:t>
      </w:r>
      <w:proofErr w:type="spellEnd"/>
      <w:r w:rsidRPr="002028A0">
        <w:rPr>
          <w:rFonts w:eastAsia="Times New Roman"/>
        </w:rPr>
        <w:t xml:space="preserve"> 035-2024-CONCYTEC-P, que formalizan las modificaciones aprobadas por el Consejo Directivo del CONCYTEC al “Código Nacional de la Integridad Científica”, de marzo de 2024</w:t>
      </w:r>
    </w:p>
    <w:p w14:paraId="1881D92F" w14:textId="77777777" w:rsidR="00711042" w:rsidRPr="002028A0" w:rsidRDefault="00711042" w:rsidP="00711042">
      <w:pPr>
        <w:widowControl w:val="0"/>
        <w:spacing w:line="240" w:lineRule="auto"/>
        <w:ind w:left="1440"/>
        <w:rPr>
          <w:rFonts w:eastAsia="Arial Narrow"/>
          <w:lang w:val="es"/>
        </w:rPr>
      </w:pPr>
    </w:p>
    <w:p w14:paraId="48758D7B" w14:textId="77777777" w:rsidR="00711042" w:rsidRPr="002028A0" w:rsidRDefault="00711042" w:rsidP="00711042">
      <w:pPr>
        <w:keepNext/>
        <w:keepLines/>
        <w:widowControl w:val="0"/>
        <w:numPr>
          <w:ilvl w:val="0"/>
          <w:numId w:val="48"/>
        </w:numPr>
        <w:spacing w:before="360" w:after="120" w:line="240" w:lineRule="auto"/>
        <w:outlineLvl w:val="1"/>
        <w:rPr>
          <w:rFonts w:eastAsia="Arial Narrow"/>
          <w:b/>
          <w:lang w:val="es"/>
        </w:rPr>
      </w:pPr>
      <w:bookmarkStart w:id="24" w:name="_6vrx5onyqbbu" w:colFirst="0" w:colLast="0"/>
      <w:bookmarkStart w:id="25" w:name="_Toc177388785"/>
      <w:bookmarkStart w:id="26" w:name="_Toc178155388"/>
      <w:bookmarkStart w:id="27" w:name="_Toc178155472"/>
      <w:bookmarkStart w:id="28" w:name="_Toc212208412"/>
      <w:bookmarkStart w:id="29" w:name="_Toc212585826"/>
      <w:bookmarkEnd w:id="24"/>
      <w:r w:rsidRPr="002028A0">
        <w:rPr>
          <w:rFonts w:eastAsia="Arial Narrow"/>
          <w:b/>
          <w:lang w:val="es"/>
        </w:rPr>
        <w:t>DEFINICIONES</w:t>
      </w:r>
      <w:bookmarkEnd w:id="25"/>
      <w:bookmarkEnd w:id="26"/>
      <w:bookmarkEnd w:id="27"/>
      <w:bookmarkEnd w:id="28"/>
      <w:bookmarkEnd w:id="29"/>
    </w:p>
    <w:p w14:paraId="60C1845E" w14:textId="77777777" w:rsidR="00711042" w:rsidRPr="002028A0" w:rsidRDefault="00711042" w:rsidP="00711042">
      <w:pPr>
        <w:widowControl w:val="0"/>
        <w:spacing w:line="240" w:lineRule="auto"/>
        <w:ind w:left="720"/>
        <w:rPr>
          <w:rFonts w:eastAsia="Arial Narrow"/>
          <w:lang w:val="es"/>
        </w:rPr>
      </w:pPr>
      <w:r w:rsidRPr="002028A0">
        <w:rPr>
          <w:rFonts w:eastAsia="Arial Narrow"/>
          <w:lang w:val="es"/>
        </w:rPr>
        <w:t>Para efectos de la presente guía, se han considerado las siguientes definiciones:</w:t>
      </w:r>
    </w:p>
    <w:p w14:paraId="7AFFFE6F" w14:textId="77777777" w:rsidR="00711042" w:rsidRPr="002028A0" w:rsidRDefault="00711042" w:rsidP="00711042">
      <w:pPr>
        <w:widowControl w:val="0"/>
        <w:spacing w:line="240" w:lineRule="auto"/>
        <w:ind w:left="720"/>
        <w:rPr>
          <w:rFonts w:eastAsia="Arial Narrow"/>
          <w:lang w:val="es"/>
        </w:rPr>
      </w:pPr>
    </w:p>
    <w:p w14:paraId="48B89B1F"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Acceso Abierto: Uso lícito que confiere un titular de derechos de propiedad intelectual a cualquier persona, para que pueda acceder de manera inmediata y gratuita a una obra, datos procesados o estadísticas de monitoreo, sin necesidad de registro, suscripción, ni pago, estando autorizada a leerla, descargarla, reproducirla, distribuirla, imprimirla, buscarla y enlazar textos completos. (Decreto Supremo </w:t>
      </w:r>
      <w:proofErr w:type="spellStart"/>
      <w:r w:rsidRPr="002028A0">
        <w:rPr>
          <w:rFonts w:eastAsia="Arial Narrow"/>
          <w:lang w:val="es"/>
        </w:rPr>
        <w:t>N°</w:t>
      </w:r>
      <w:proofErr w:type="spellEnd"/>
      <w:r w:rsidRPr="002028A0">
        <w:rPr>
          <w:rFonts w:eastAsia="Arial Narrow"/>
          <w:lang w:val="es"/>
        </w:rPr>
        <w:t xml:space="preserve"> 006-2015-PCM. Aprueban el Reglamento de la Ley No 30035, Ley que regula el Repositorio Nacional Digital de Ciencia, Tecnología e Innovación de Acceso Abierto).</w:t>
      </w:r>
    </w:p>
    <w:p w14:paraId="6D23CC26"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115BD07C"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Datos de investigación: Son aquellos que se generan a lo largo del proyecto de investigación, y que sirven de soporte a los resultados obtenidos. Los datos de investigación y sus metadatos son gestionados de manera que sea posible su reutilización para generar nuevo conocimiento científico. (Decreto Supremo </w:t>
      </w:r>
      <w:proofErr w:type="spellStart"/>
      <w:r w:rsidRPr="002028A0">
        <w:rPr>
          <w:rFonts w:eastAsia="Arial Narrow"/>
          <w:lang w:val="es"/>
        </w:rPr>
        <w:t>N°</w:t>
      </w:r>
      <w:proofErr w:type="spellEnd"/>
      <w:r w:rsidRPr="002028A0">
        <w:rPr>
          <w:rFonts w:eastAsia="Arial Narrow"/>
          <w:lang w:val="es"/>
        </w:rPr>
        <w:t xml:space="preserve"> 062-2024-PCM. Decreto Supremo que aprueba el Reglamento de la Ley </w:t>
      </w:r>
      <w:proofErr w:type="spellStart"/>
      <w:r w:rsidRPr="002028A0">
        <w:rPr>
          <w:rFonts w:eastAsia="Arial Narrow"/>
          <w:lang w:val="es"/>
        </w:rPr>
        <w:t>N°</w:t>
      </w:r>
      <w:proofErr w:type="spellEnd"/>
      <w:r w:rsidRPr="002028A0">
        <w:rPr>
          <w:rFonts w:eastAsia="Arial Narrow"/>
          <w:lang w:val="es"/>
        </w:rPr>
        <w:t xml:space="preserve"> 31250, Ley del Sistema Nacional de Ciencia, Tecnología e Innovación (SINACTI))</w:t>
      </w:r>
    </w:p>
    <w:p w14:paraId="0A59D022"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32926CD6"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Conjunto de datos: Conjunto de datos e información relacionados, codificados en una estructura definida. (Traducción del COAR v3.1)</w:t>
      </w:r>
    </w:p>
    <w:p w14:paraId="36662855"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08260F83"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agregados o consolidados: Estadísticas que se refieren a amplias clases, grupos o categorías. Los datos se promedian, suman u obtienen de otra manera a partir de datos a nivel individual, y ya no es posible distinguir las características de los individuos dentro de esas clases, grupos o categorías. (Traducción del COAR v3.1)</w:t>
      </w:r>
    </w:p>
    <w:p w14:paraId="372DC4C5"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71E28B89"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de ensayo clínico: Datos obtenidos de un estudio de investigación en el que se asignan aleatoriamente uno o más sujetos humanos a diferentes grupos de intervención (incluyendo placebo o control) para evaluar los efectos de estas intervenciones en la salud. (Traducción del COAR v3.1)</w:t>
      </w:r>
    </w:p>
    <w:p w14:paraId="1B0FFC09"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4F44A316"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compilados: Datos integrados provenientes de diversas fuentes, a menudo heterogéneas, que comparten uno o más puntos de referencia y han sido recopilados originalmente para otros propósitos. Estos datos se combinan en una nueva entidad. (Traducción del COAR v3.1)</w:t>
      </w:r>
    </w:p>
    <w:p w14:paraId="17315737"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5AEB92C0"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codificados: Datos cualitativos (textuales, de video, de audio o de imágenes fijas) originalmente producidos para otros fines, convertidos en datos cuantitativos (expresados en matrices de unidad por variable) mediante técnicas de codificación de acuerdo con esquemas de categorización predefinidos. (Traducción del COAR v3.1)</w:t>
      </w:r>
    </w:p>
    <w:p w14:paraId="1A69AB51" w14:textId="77777777" w:rsidR="002028A0" w:rsidRPr="002028A0" w:rsidRDefault="002028A0" w:rsidP="002028A0">
      <w:pPr>
        <w:widowControl w:val="0"/>
        <w:pBdr>
          <w:top w:val="nil"/>
          <w:left w:val="nil"/>
          <w:bottom w:val="nil"/>
          <w:right w:val="nil"/>
          <w:between w:val="nil"/>
        </w:pBdr>
        <w:spacing w:line="240" w:lineRule="auto"/>
        <w:ind w:left="993" w:hanging="218"/>
        <w:rPr>
          <w:rFonts w:eastAsia="Arial Narrow"/>
          <w:lang w:val="es"/>
        </w:rPr>
      </w:pPr>
    </w:p>
    <w:p w14:paraId="2A18F96A" w14:textId="62DDF48D" w:rsidR="00711042"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Datos experimentales: Datos obtenidos a través de la investigación experimental, donde </w:t>
      </w:r>
      <w:r w:rsidRPr="002028A0">
        <w:rPr>
          <w:rFonts w:eastAsia="Arial Narrow"/>
          <w:lang w:val="es"/>
        </w:rPr>
        <w:lastRenderedPageBreak/>
        <w:t>se modifican una o más variables independientes para evaluar su impacto en las variables dependientes (Traducción del COAR v3.1)</w:t>
      </w:r>
    </w:p>
    <w:p w14:paraId="1B251D0B" w14:textId="77777777" w:rsidR="00711042" w:rsidRPr="002028A0" w:rsidRDefault="00711042" w:rsidP="00711042">
      <w:pPr>
        <w:widowControl w:val="0"/>
        <w:pBdr>
          <w:top w:val="nil"/>
          <w:left w:val="nil"/>
          <w:bottom w:val="nil"/>
          <w:right w:val="nil"/>
          <w:between w:val="nil"/>
        </w:pBdr>
        <w:spacing w:line="240" w:lineRule="auto"/>
        <w:ind w:left="1440"/>
        <w:rPr>
          <w:rFonts w:eastAsia="Arial Narrow"/>
          <w:lang w:val="es"/>
        </w:rPr>
      </w:pPr>
    </w:p>
    <w:p w14:paraId="65191B88"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Datos genómicos: Los datos genómicos son la información genética de un organismo, incluyendo el genoma y los datos de ADN. Estos datos se utilizan en bioinformática para analizar y comprender la composición genética de los seres vivos. Aunque la mayoría de los datos genómicos se obtienen a través de técnicas de secuenciación, también pueden incluir datos de otras fuentes, como </w:t>
      </w:r>
      <w:proofErr w:type="spellStart"/>
      <w:r w:rsidRPr="002028A0">
        <w:rPr>
          <w:rFonts w:eastAsia="Arial Narrow"/>
          <w:lang w:val="es"/>
        </w:rPr>
        <w:t>microarrays</w:t>
      </w:r>
      <w:proofErr w:type="spellEnd"/>
      <w:r w:rsidRPr="002028A0">
        <w:rPr>
          <w:rFonts w:eastAsia="Arial Narrow"/>
          <w:lang w:val="es"/>
        </w:rPr>
        <w:t>, PCR en tiempo real y estudios de farmacogenómica. (Traducción del COAR v3.1)</w:t>
      </w:r>
    </w:p>
    <w:p w14:paraId="0F422227"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7724DB4D"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geoespaciales: Los datos geoespaciales son aquellos que tienen coordenadas geográficas asociadas, lo que permite representarlos en mapas. Pueden representar objetos físicos, áreas discretas o superficies continuas. Los datos vectoriales se utilizan para representar objetos discretos como puntos, líneas y polígonos, mientras que los datos ráster se utilizan para representar superficies continuas como imágenes y mapas. Los datos geoespaciales se generan a partir de diversas fuentes, como sistemas de información geográfica (GIS), teledetección, GPS, cartografía manual y diseño asistido por computadora (CAD). Algunos ejemplos de datos geoespaciales incluyen tablas de sitios arqueológicos con coordenadas, archivos de texto con datos topográficos, mapas digitales y fotografías aéreas. (Traducción del COAR v3.1)</w:t>
      </w:r>
    </w:p>
    <w:p w14:paraId="5BFE0E75"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3C7D9783"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Cuaderno de laboratorio: El cuaderno de laboratorio (libro o libreta de laboratorio) es un registro primario de investigación. Los investigadores utilizan un cuaderno de laboratorio para documentar sus protocolos, hipótesis, resultados de experimentos y análisis e interpretación iniciales de experimentos. Esta etiqueta se utiliza tanto para los cuadernos de laboratorio tradicionales como electrónicos. (Traducción del COAR v3.1)</w:t>
      </w:r>
    </w:p>
    <w:p w14:paraId="392A63D7"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2A45147C"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de medición y prueba: Datos obtenidos a través de la medición y análisis de características específicas de objetos, personas, eventos o procesos, utilizando instrumentos y técnicas especializados y siguiendo estándares definidos. (Traducción del COAR v3.1)</w:t>
      </w:r>
    </w:p>
    <w:p w14:paraId="372FA9AC"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3A8CF00B"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observacionales: Datos obtenidos a través de la observación directa de fenómenos o eventos, sin intervenir en ellos. Esta metodología se utiliza para estudiar comportamientos, procesos naturales, desarrollo de enfermedades y otros aspectos. (Traducción del COAR v3.1)</w:t>
      </w:r>
    </w:p>
    <w:p w14:paraId="4BE1B78D"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2D4B8918"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grabados: Información registrada mediante dispositivos mecánicos o electrónicos, de manera que pueda ser extraída o duplicada. Como ejemplo, imágenes o sonidos en discos o cintas magnéticas. (Traducción del COAR v3.1)</w:t>
      </w:r>
    </w:p>
    <w:p w14:paraId="45D734A3"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6C0B1FAA"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Datos de simulación: Datos resultantes de la modelización o representación imitativa de procesos, eventos o sistemas del mundo real, a menudo utilizando programas informáticos. Por ejemplo, un programa que modela las respuestas de consumo de los hogares a los cambios en los impuestos indirectos; o un conjunto de datos sobre pacientes hipotéticos y su exposición a medicamentos, condiciones de fondo y eventos adversos conocidos. (Traducción del COAR v3.1)</w:t>
      </w:r>
    </w:p>
    <w:p w14:paraId="01CA9D6B"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52E9CCFC" w14:textId="5505D1A2" w:rsidR="00711042"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Datos de encuesta: Datos resultantes de una encuesta, definida como una investigación sobre las características de una población determinada mediante la recopilación de datos de una muestra de esa población y la estimación de sus características a través del uso </w:t>
      </w:r>
      <w:r w:rsidRPr="002028A0">
        <w:rPr>
          <w:rFonts w:eastAsia="Arial Narrow"/>
          <w:lang w:val="es"/>
        </w:rPr>
        <w:lastRenderedPageBreak/>
        <w:t>sistemático de la metodología estadística. Se incluyen los censos, las encuestas por muestreo, la recopilación de datos de registros administrativos y las actividades estadísticas derivadas, así como los cuestionarios. (Traducción del COAR v3.1)</w:t>
      </w:r>
    </w:p>
    <w:p w14:paraId="6E69BBC8" w14:textId="77777777" w:rsidR="00711042" w:rsidRPr="002028A0" w:rsidRDefault="00711042" w:rsidP="00711042">
      <w:pPr>
        <w:widowControl w:val="0"/>
        <w:pBdr>
          <w:top w:val="nil"/>
          <w:left w:val="nil"/>
          <w:bottom w:val="nil"/>
          <w:right w:val="nil"/>
          <w:between w:val="nil"/>
        </w:pBdr>
        <w:spacing w:line="240" w:lineRule="auto"/>
        <w:ind w:left="1440"/>
        <w:rPr>
          <w:rFonts w:eastAsia="Arial Narrow"/>
          <w:lang w:val="es"/>
        </w:rPr>
      </w:pPr>
    </w:p>
    <w:p w14:paraId="6BB0F5AD"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Licencias Creative </w:t>
      </w:r>
      <w:proofErr w:type="spellStart"/>
      <w:r w:rsidRPr="002028A0">
        <w:rPr>
          <w:rFonts w:eastAsia="Arial Narrow"/>
          <w:lang w:val="es"/>
        </w:rPr>
        <w:t>Commons</w:t>
      </w:r>
      <w:proofErr w:type="spellEnd"/>
      <w:r w:rsidRPr="002028A0">
        <w:rPr>
          <w:rFonts w:eastAsia="Arial Narrow"/>
          <w:lang w:val="es"/>
        </w:rPr>
        <w:t>: Ofrecen al autor de una obra una forma simple y estandarizada de otorgar permiso al público para compartir y usar su trabajo creativo bajo los términos y condiciones de su elección. (Directrices para repositorios institucionales de la Red Nacional de Repositorios Digitales de Ciencia, Tecnología e Innovación de Acceso Abierto (RENARE))</w:t>
      </w:r>
    </w:p>
    <w:p w14:paraId="7ECDEB0D"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3CBF3FA5"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 xml:space="preserve">Metadatos: Información estandarizada relacionada con obras, datos procesados o estadísticas de monitoreo, que facilitan su correcta identificación, búsqueda y acceso a través de sistemas de información digital. (Decreto Supremo </w:t>
      </w:r>
      <w:proofErr w:type="spellStart"/>
      <w:r w:rsidRPr="002028A0">
        <w:rPr>
          <w:rFonts w:eastAsia="Arial Narrow"/>
          <w:lang w:val="es"/>
        </w:rPr>
        <w:t>N°</w:t>
      </w:r>
      <w:proofErr w:type="spellEnd"/>
      <w:r w:rsidRPr="002028A0">
        <w:rPr>
          <w:rFonts w:eastAsia="Arial Narrow"/>
          <w:lang w:val="es"/>
        </w:rPr>
        <w:t xml:space="preserve"> 006-2015-PCM. Aprueban el Reglamento de la Ley No 30035, Ley que regula el Repositorio Nacional Digital de Ciencia, Tecnología e Innovación de Acceso Abierto)</w:t>
      </w:r>
    </w:p>
    <w:p w14:paraId="0FF96267"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6D40CB81" w14:textId="77777777" w:rsidR="002028A0"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Plan de Gestión de Datos: Describe el ciclo de vida de la gestión de todos aquellos conjuntos de datos que son recopilados, procesados o generados por el proyecto de investigación. Es un documento en el que se describe cómo serán manipulados los datos en el transcurso del proyecto de investigación e incluso tras su conclusión, describiendo qué datos serán recopilados, procesados o generados, qué metodología y estándares se utilizarán, cómo se compartirán y serán abiertos, cómo serán conservados y preservados.  (Directrices para la Gestión de Datos en Horizonte, 2013).</w:t>
      </w:r>
    </w:p>
    <w:p w14:paraId="69CBF5A4" w14:textId="77777777" w:rsidR="002028A0" w:rsidRPr="002028A0" w:rsidRDefault="002028A0" w:rsidP="002028A0">
      <w:pPr>
        <w:widowControl w:val="0"/>
        <w:pBdr>
          <w:top w:val="nil"/>
          <w:left w:val="nil"/>
          <w:bottom w:val="nil"/>
          <w:right w:val="nil"/>
          <w:between w:val="nil"/>
        </w:pBdr>
        <w:spacing w:line="240" w:lineRule="auto"/>
        <w:ind w:left="993"/>
        <w:rPr>
          <w:rFonts w:eastAsia="Arial Narrow"/>
          <w:lang w:val="es"/>
        </w:rPr>
      </w:pPr>
    </w:p>
    <w:p w14:paraId="765A7CC4" w14:textId="509B966E" w:rsidR="00711042" w:rsidRPr="002028A0" w:rsidRDefault="002028A0" w:rsidP="002028A0">
      <w:pPr>
        <w:widowControl w:val="0"/>
        <w:numPr>
          <w:ilvl w:val="0"/>
          <w:numId w:val="59"/>
        </w:numPr>
        <w:pBdr>
          <w:top w:val="nil"/>
          <w:left w:val="nil"/>
          <w:bottom w:val="nil"/>
          <w:right w:val="nil"/>
          <w:between w:val="nil"/>
        </w:pBdr>
        <w:spacing w:line="240" w:lineRule="auto"/>
        <w:ind w:left="993" w:hanging="218"/>
        <w:rPr>
          <w:rFonts w:eastAsia="Arial Narrow"/>
          <w:lang w:val="es"/>
        </w:rPr>
      </w:pPr>
      <w:r w:rsidRPr="002028A0">
        <w:rPr>
          <w:rFonts w:eastAsia="Arial Narrow"/>
          <w:lang w:val="es"/>
        </w:rPr>
        <w:t>Preservación: Procedimientos que se establecerán para garantizar la accesibilidad de los datos a lo largo del tiempo.</w:t>
      </w:r>
    </w:p>
    <w:p w14:paraId="08716DCF" w14:textId="77777777" w:rsidR="00711042" w:rsidRPr="00A93955" w:rsidRDefault="00711042" w:rsidP="00711042">
      <w:pPr>
        <w:keepNext/>
        <w:keepLines/>
        <w:widowControl w:val="0"/>
        <w:numPr>
          <w:ilvl w:val="0"/>
          <w:numId w:val="48"/>
        </w:numPr>
        <w:spacing w:before="400" w:after="120" w:line="240" w:lineRule="auto"/>
        <w:outlineLvl w:val="0"/>
        <w:rPr>
          <w:rFonts w:eastAsia="Arial Narrow"/>
          <w:b/>
          <w:lang w:val="es"/>
        </w:rPr>
      </w:pPr>
      <w:bookmarkStart w:id="30" w:name="_vgbxwpjk9rag" w:colFirst="0" w:colLast="0"/>
      <w:bookmarkStart w:id="31" w:name="_gqhz6sowknc8" w:colFirst="0" w:colLast="0"/>
      <w:bookmarkStart w:id="32" w:name="_Toc177388786"/>
      <w:bookmarkStart w:id="33" w:name="_Toc178155389"/>
      <w:bookmarkStart w:id="34" w:name="_Toc178155473"/>
      <w:bookmarkStart w:id="35" w:name="_Toc212208413"/>
      <w:bookmarkStart w:id="36" w:name="_Toc212585827"/>
      <w:bookmarkEnd w:id="30"/>
      <w:bookmarkEnd w:id="31"/>
      <w:r w:rsidRPr="00A93955">
        <w:rPr>
          <w:rFonts w:eastAsia="Arial Narrow"/>
          <w:b/>
          <w:lang w:val="es"/>
        </w:rPr>
        <w:t>OBJETIVO</w:t>
      </w:r>
      <w:bookmarkEnd w:id="32"/>
      <w:bookmarkEnd w:id="33"/>
      <w:bookmarkEnd w:id="34"/>
      <w:bookmarkEnd w:id="35"/>
      <w:bookmarkEnd w:id="36"/>
    </w:p>
    <w:p w14:paraId="028E4265" w14:textId="696D5AA1" w:rsidR="00711042" w:rsidRDefault="00A93955" w:rsidP="00711042">
      <w:pPr>
        <w:widowControl w:val="0"/>
        <w:spacing w:line="240" w:lineRule="auto"/>
        <w:ind w:left="720"/>
        <w:rPr>
          <w:rFonts w:eastAsia="Arial Narrow"/>
          <w:lang w:val="es"/>
        </w:rPr>
      </w:pPr>
      <w:r w:rsidRPr="00A93955">
        <w:rPr>
          <w:lang w:val="es"/>
        </w:rPr>
        <w:t xml:space="preserve">Dar pautas para la elaboración y ejecución de un Plan de Gestión de Datos a fin de garantizar la calidad, integridad, preservación y accesibilidad de los datos generados por proyectos de investigación financiados (parcial o totalmente) con fondos públicos, en cumplimiento de las Leyes </w:t>
      </w:r>
      <w:proofErr w:type="spellStart"/>
      <w:r w:rsidRPr="00A93955">
        <w:rPr>
          <w:lang w:val="es"/>
        </w:rPr>
        <w:t>N°</w:t>
      </w:r>
      <w:proofErr w:type="spellEnd"/>
      <w:r w:rsidRPr="00A93955">
        <w:rPr>
          <w:lang w:val="es"/>
        </w:rPr>
        <w:t xml:space="preserve"> 31250 y la Ley </w:t>
      </w:r>
      <w:proofErr w:type="spellStart"/>
      <w:r w:rsidRPr="00A93955">
        <w:rPr>
          <w:lang w:val="es"/>
        </w:rPr>
        <w:t>N°</w:t>
      </w:r>
      <w:proofErr w:type="spellEnd"/>
      <w:r w:rsidRPr="00A93955">
        <w:rPr>
          <w:lang w:val="es"/>
        </w:rPr>
        <w:t xml:space="preserve"> 30035</w:t>
      </w:r>
      <w:r w:rsidR="00711042" w:rsidRPr="002028A0">
        <w:rPr>
          <w:rFonts w:eastAsia="Arial Narrow"/>
          <w:lang w:val="es"/>
        </w:rPr>
        <w:t>.</w:t>
      </w:r>
    </w:p>
    <w:p w14:paraId="5122CB71" w14:textId="77777777" w:rsidR="00A93955" w:rsidRDefault="00A93955" w:rsidP="00711042">
      <w:pPr>
        <w:widowControl w:val="0"/>
        <w:spacing w:line="240" w:lineRule="auto"/>
        <w:ind w:left="720"/>
        <w:rPr>
          <w:rFonts w:eastAsia="Arial Narrow"/>
          <w:lang w:val="es"/>
        </w:rPr>
      </w:pPr>
    </w:p>
    <w:p w14:paraId="5F8B299E" w14:textId="77777777" w:rsidR="00711042" w:rsidRPr="002028A0" w:rsidRDefault="00711042" w:rsidP="00711042">
      <w:pPr>
        <w:keepNext/>
        <w:keepLines/>
        <w:widowControl w:val="0"/>
        <w:numPr>
          <w:ilvl w:val="0"/>
          <w:numId w:val="48"/>
        </w:numPr>
        <w:spacing w:before="400" w:after="120" w:line="240" w:lineRule="auto"/>
        <w:outlineLvl w:val="0"/>
        <w:rPr>
          <w:rFonts w:eastAsia="Arial Narrow"/>
          <w:b/>
          <w:lang w:val="es"/>
        </w:rPr>
      </w:pPr>
      <w:bookmarkStart w:id="37" w:name="_k9excx2vlal6" w:colFirst="0" w:colLast="0"/>
      <w:bookmarkStart w:id="38" w:name="_uyresbnsx6bx" w:colFirst="0" w:colLast="0"/>
      <w:bookmarkStart w:id="39" w:name="_gyw796eotekd" w:colFirst="0" w:colLast="0"/>
      <w:bookmarkStart w:id="40" w:name="_Toc177388788"/>
      <w:bookmarkStart w:id="41" w:name="_Toc178155391"/>
      <w:bookmarkStart w:id="42" w:name="_Toc178155475"/>
      <w:bookmarkStart w:id="43" w:name="_Toc212208414"/>
      <w:bookmarkStart w:id="44" w:name="_Toc212585828"/>
      <w:bookmarkEnd w:id="37"/>
      <w:bookmarkEnd w:id="38"/>
      <w:bookmarkEnd w:id="39"/>
      <w:r w:rsidRPr="002028A0">
        <w:rPr>
          <w:rFonts w:eastAsia="Arial Narrow"/>
          <w:b/>
          <w:lang w:val="es"/>
        </w:rPr>
        <w:t>DISPOSICIONES GENERALES</w:t>
      </w:r>
      <w:bookmarkEnd w:id="40"/>
      <w:bookmarkEnd w:id="41"/>
      <w:bookmarkEnd w:id="42"/>
      <w:bookmarkEnd w:id="43"/>
      <w:bookmarkEnd w:id="44"/>
    </w:p>
    <w:p w14:paraId="6EBE373D" w14:textId="77777777" w:rsidR="00A93955" w:rsidRPr="00A93955" w:rsidRDefault="00A93955" w:rsidP="00A93955">
      <w:pPr>
        <w:widowControl w:val="0"/>
        <w:spacing w:line="240" w:lineRule="auto"/>
        <w:ind w:left="720"/>
        <w:rPr>
          <w:lang w:val="es"/>
        </w:rPr>
      </w:pPr>
      <w:r w:rsidRPr="00A93955">
        <w:rPr>
          <w:rFonts w:eastAsia="Arial Narrow"/>
          <w:lang w:val="es"/>
        </w:rPr>
        <w:t xml:space="preserve">El </w:t>
      </w:r>
      <w:r w:rsidRPr="00A93955">
        <w:rPr>
          <w:lang w:val="es"/>
        </w:rPr>
        <w:t xml:space="preserve">establecimiento de Planes de Gestión de Datos (PGD) constituye una hoja de ruta para el manejo responsable de los datos de investigación recopilados o generados en proyectos financiados con fondos públicos. Su implementación permitirá la transparencia y la rendición de cuentas de la investigación, garantizando que los resultados puedan ser auditados y que se cumplan las normas éticas y legales vigentes. </w:t>
      </w:r>
    </w:p>
    <w:p w14:paraId="125A1C25" w14:textId="77777777" w:rsidR="00A93955" w:rsidRPr="00A93955" w:rsidRDefault="00A93955" w:rsidP="00A93955">
      <w:pPr>
        <w:widowControl w:val="0"/>
        <w:spacing w:line="240" w:lineRule="auto"/>
        <w:ind w:left="720"/>
        <w:rPr>
          <w:lang w:val="es"/>
        </w:rPr>
      </w:pPr>
    </w:p>
    <w:p w14:paraId="25F66A05" w14:textId="77777777" w:rsidR="00A93955" w:rsidRPr="00A93955" w:rsidRDefault="00A93955" w:rsidP="00A93955">
      <w:pPr>
        <w:widowControl w:val="0"/>
        <w:spacing w:line="240" w:lineRule="auto"/>
        <w:ind w:left="720"/>
        <w:rPr>
          <w:lang w:val="es"/>
        </w:rPr>
      </w:pPr>
      <w:r w:rsidRPr="00A93955">
        <w:rPr>
          <w:lang w:val="es"/>
        </w:rPr>
        <w:t>El PGD contribuye a prevenir problemas futuros relacionados con la pérdida de información, el desorden o la falta de documentación adecuada. Además, asegura que los datos se gestionen bajo los principios FAIR (localizables, accesibles, interoperables y reutilizables), facilitando su reúso eficiente, generando así, beneficios para la sociedad promoviendo la creación de nuevos conocimientos y la innovación. Para ello, se requiere:</w:t>
      </w:r>
    </w:p>
    <w:p w14:paraId="78C870F4" w14:textId="77777777" w:rsidR="00711042" w:rsidRPr="00A93955" w:rsidRDefault="00711042" w:rsidP="00A93955">
      <w:pPr>
        <w:widowControl w:val="0"/>
        <w:spacing w:line="240" w:lineRule="auto"/>
        <w:ind w:left="720"/>
        <w:rPr>
          <w:lang w:val="es"/>
        </w:rPr>
      </w:pPr>
    </w:p>
    <w:p w14:paraId="6BFE8067"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Cumplimiento de normativas: El Plan de Gestión de Datos debe estar alineado a las normativas establecidas y el uso de estándares internacionales.</w:t>
      </w:r>
    </w:p>
    <w:p w14:paraId="1D90F0D2" w14:textId="77777777" w:rsidR="00A93955" w:rsidRPr="00A93955" w:rsidRDefault="00A93955" w:rsidP="00A93955">
      <w:pPr>
        <w:widowControl w:val="0"/>
        <w:spacing w:line="240" w:lineRule="auto"/>
        <w:ind w:left="993"/>
        <w:contextualSpacing/>
        <w:rPr>
          <w:rFonts w:eastAsia="Arial Narrow"/>
          <w:lang w:val="es"/>
        </w:rPr>
      </w:pPr>
    </w:p>
    <w:p w14:paraId="5C737670"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 xml:space="preserve">Depósito en repositorios institucionales: Alineación con las políticas institucionales establecidas en las Directrices y la Guía Alicia para el depósito del PGD y los productos derivados de las actividades de investigación </w:t>
      </w:r>
    </w:p>
    <w:p w14:paraId="549391D6" w14:textId="77777777" w:rsidR="00A93955" w:rsidRPr="00A93955" w:rsidRDefault="00A93955" w:rsidP="00A93955">
      <w:pPr>
        <w:widowControl w:val="0"/>
        <w:spacing w:line="240" w:lineRule="auto"/>
        <w:ind w:left="993"/>
        <w:contextualSpacing/>
        <w:rPr>
          <w:rFonts w:eastAsia="Arial Narrow"/>
          <w:lang w:val="es"/>
        </w:rPr>
      </w:pPr>
    </w:p>
    <w:p w14:paraId="3C4E8ED7"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Adaptabilidad: El PGD debe ser flexible y adaptable a los cambios que puedan surgir durante el proyecto.</w:t>
      </w:r>
    </w:p>
    <w:p w14:paraId="2CCAAE9D" w14:textId="77777777" w:rsidR="00A93955" w:rsidRPr="00A93955" w:rsidRDefault="00A93955" w:rsidP="00A93955">
      <w:pPr>
        <w:widowControl w:val="0"/>
        <w:spacing w:line="240" w:lineRule="auto"/>
        <w:ind w:left="993"/>
        <w:contextualSpacing/>
        <w:rPr>
          <w:rFonts w:eastAsia="Arial Narrow"/>
          <w:lang w:val="es"/>
        </w:rPr>
      </w:pPr>
    </w:p>
    <w:p w14:paraId="76999513"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Colaboración: En proyectos multidisciplinarios o colaborativos, el PGD debe ser desarrollado de manera conjunta.</w:t>
      </w:r>
    </w:p>
    <w:p w14:paraId="7CF8E426" w14:textId="77777777" w:rsidR="00A93955" w:rsidRPr="00A93955" w:rsidRDefault="00A93955" w:rsidP="00A93955">
      <w:pPr>
        <w:widowControl w:val="0"/>
        <w:spacing w:line="240" w:lineRule="auto"/>
        <w:ind w:left="993"/>
        <w:contextualSpacing/>
        <w:rPr>
          <w:rFonts w:eastAsia="Arial Narrow"/>
          <w:lang w:val="es"/>
        </w:rPr>
      </w:pPr>
    </w:p>
    <w:p w14:paraId="73557585"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Claridad y concisión: El plan debe ser claro, conciso y fácil de entender para todos los miembros del equipo.</w:t>
      </w:r>
    </w:p>
    <w:p w14:paraId="308A68ED" w14:textId="77777777" w:rsidR="00A93955" w:rsidRPr="00A93955" w:rsidRDefault="00A93955" w:rsidP="00A93955">
      <w:pPr>
        <w:widowControl w:val="0"/>
        <w:spacing w:line="240" w:lineRule="auto"/>
        <w:ind w:left="993"/>
        <w:contextualSpacing/>
        <w:rPr>
          <w:rFonts w:eastAsia="Arial Narrow"/>
          <w:lang w:val="es"/>
        </w:rPr>
      </w:pPr>
    </w:p>
    <w:p w14:paraId="5C897E5F" w14:textId="48E81E72" w:rsidR="00711042" w:rsidRPr="002028A0"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Actualización continua: El PGD debe ser revisado y actualizado periódicamente durante la ejecución del proyecto.</w:t>
      </w:r>
    </w:p>
    <w:p w14:paraId="21C1E2CC" w14:textId="77777777" w:rsidR="00711042" w:rsidRPr="002028A0" w:rsidRDefault="00711042" w:rsidP="00711042">
      <w:pPr>
        <w:keepNext/>
        <w:keepLines/>
        <w:widowControl w:val="0"/>
        <w:numPr>
          <w:ilvl w:val="0"/>
          <w:numId w:val="48"/>
        </w:numPr>
        <w:spacing w:before="400" w:after="120" w:line="240" w:lineRule="auto"/>
        <w:outlineLvl w:val="0"/>
        <w:rPr>
          <w:rFonts w:eastAsia="Arial Narrow"/>
          <w:b/>
          <w:lang w:val="es"/>
        </w:rPr>
      </w:pPr>
      <w:bookmarkStart w:id="45" w:name="_5lk9ur7ckty4" w:colFirst="0" w:colLast="0"/>
      <w:bookmarkStart w:id="46" w:name="_Toc177388789"/>
      <w:bookmarkStart w:id="47" w:name="_Toc178155392"/>
      <w:bookmarkStart w:id="48" w:name="_Toc178155476"/>
      <w:bookmarkStart w:id="49" w:name="_Toc212208415"/>
      <w:bookmarkStart w:id="50" w:name="_Toc212585829"/>
      <w:bookmarkEnd w:id="45"/>
      <w:r w:rsidRPr="002028A0">
        <w:rPr>
          <w:rFonts w:eastAsia="Arial Narrow"/>
          <w:b/>
          <w:lang w:val="es"/>
        </w:rPr>
        <w:t>DISPOSICIONES ESPECÍFICAS</w:t>
      </w:r>
      <w:bookmarkEnd w:id="46"/>
      <w:bookmarkEnd w:id="47"/>
      <w:bookmarkEnd w:id="48"/>
      <w:bookmarkEnd w:id="49"/>
      <w:bookmarkEnd w:id="50"/>
    </w:p>
    <w:p w14:paraId="26266F3F" w14:textId="77777777" w:rsidR="00711042" w:rsidRPr="002028A0" w:rsidRDefault="00711042" w:rsidP="00711042">
      <w:pPr>
        <w:widowControl w:val="0"/>
        <w:spacing w:line="240" w:lineRule="auto"/>
        <w:rPr>
          <w:rFonts w:eastAsia="Arial Narrow"/>
          <w:lang w:val="es"/>
        </w:rPr>
      </w:pPr>
    </w:p>
    <w:p w14:paraId="45A712B0"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El Plan de Gestión de Datos abarca una amplia variedad de datos, incluyendo datos cuantitativos y cualitativos, obtenidos a través de diferentes métodos de investigación.</w:t>
      </w:r>
    </w:p>
    <w:p w14:paraId="3584C1D4" w14:textId="77777777" w:rsidR="00A93955" w:rsidRPr="00A93955" w:rsidRDefault="00A93955" w:rsidP="00A93955">
      <w:pPr>
        <w:widowControl w:val="0"/>
        <w:spacing w:line="240" w:lineRule="auto"/>
        <w:ind w:left="993"/>
        <w:contextualSpacing/>
        <w:rPr>
          <w:rFonts w:eastAsia="Arial Narrow"/>
          <w:lang w:val="es"/>
        </w:rPr>
      </w:pPr>
    </w:p>
    <w:p w14:paraId="410CBE54"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El PGD debe cubrir todas las etapas de la gestión de los datos, desde su creación y recopilación hasta su almacenamiento, preservación y eventual eliminación.</w:t>
      </w:r>
    </w:p>
    <w:p w14:paraId="20EE6DF7" w14:textId="77777777" w:rsidR="00A93955" w:rsidRPr="00A93955" w:rsidRDefault="00A93955" w:rsidP="00A93955">
      <w:pPr>
        <w:widowControl w:val="0"/>
        <w:spacing w:line="240" w:lineRule="auto"/>
        <w:ind w:left="993"/>
        <w:contextualSpacing/>
        <w:rPr>
          <w:rFonts w:eastAsia="Arial Narrow"/>
          <w:lang w:val="es"/>
        </w:rPr>
      </w:pPr>
    </w:p>
    <w:p w14:paraId="75FD6136"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Estimar el volumen de datos que se producirán y los recursos necesarios para su gestión.</w:t>
      </w:r>
    </w:p>
    <w:p w14:paraId="14875592" w14:textId="77777777" w:rsidR="00A93955" w:rsidRPr="00A93955" w:rsidRDefault="00A93955" w:rsidP="00A93955">
      <w:pPr>
        <w:widowControl w:val="0"/>
        <w:spacing w:line="240" w:lineRule="auto"/>
        <w:ind w:left="993"/>
        <w:contextualSpacing/>
        <w:rPr>
          <w:rFonts w:eastAsia="Arial Narrow"/>
          <w:lang w:val="es"/>
        </w:rPr>
      </w:pPr>
    </w:p>
    <w:p w14:paraId="26EA8CBF"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Los datos deben ser organizados y documentados de manera que puedan ser fácilmente compartidos y reutilizados por otros investigadores.</w:t>
      </w:r>
    </w:p>
    <w:p w14:paraId="0F26328A" w14:textId="77777777" w:rsidR="00A93955" w:rsidRPr="00A93955" w:rsidRDefault="00A93955" w:rsidP="00A93955">
      <w:pPr>
        <w:widowControl w:val="0"/>
        <w:spacing w:line="240" w:lineRule="auto"/>
        <w:ind w:left="993"/>
        <w:contextualSpacing/>
        <w:rPr>
          <w:rFonts w:eastAsia="Arial Narrow"/>
          <w:lang w:val="es"/>
        </w:rPr>
      </w:pPr>
    </w:p>
    <w:p w14:paraId="476D7F9F"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El PGD debe establecer estrategias para garantizar la preservación de los datos a largo plazo, incluso después de la finalización del proyecto.</w:t>
      </w:r>
    </w:p>
    <w:p w14:paraId="4EC5C609" w14:textId="77777777" w:rsidR="00A93955" w:rsidRPr="00A93955" w:rsidRDefault="00A93955" w:rsidP="00A93955">
      <w:pPr>
        <w:widowControl w:val="0"/>
        <w:spacing w:line="240" w:lineRule="auto"/>
        <w:ind w:left="993"/>
        <w:contextualSpacing/>
        <w:rPr>
          <w:rFonts w:eastAsia="Arial Narrow"/>
          <w:lang w:val="es"/>
        </w:rPr>
      </w:pPr>
    </w:p>
    <w:p w14:paraId="144B27DB"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El PGD debe considerar la posibilidad de hacer los datos accesibles al público, en línea con los principios de la ciencia abierta.</w:t>
      </w:r>
    </w:p>
    <w:p w14:paraId="2244B535" w14:textId="77777777" w:rsidR="00A93955" w:rsidRPr="00A93955" w:rsidRDefault="00A93955" w:rsidP="00A93955">
      <w:pPr>
        <w:widowControl w:val="0"/>
        <w:spacing w:line="240" w:lineRule="auto"/>
        <w:ind w:left="993"/>
        <w:contextualSpacing/>
        <w:rPr>
          <w:rFonts w:eastAsia="Arial Narrow"/>
          <w:lang w:val="es"/>
        </w:rPr>
      </w:pPr>
    </w:p>
    <w:p w14:paraId="40E87205" w14:textId="77777777" w:rsidR="00A93955" w:rsidRPr="00A93955" w:rsidRDefault="00A93955" w:rsidP="00A93955">
      <w:pPr>
        <w:widowControl w:val="0"/>
        <w:numPr>
          <w:ilvl w:val="0"/>
          <w:numId w:val="56"/>
        </w:numPr>
        <w:spacing w:line="240" w:lineRule="auto"/>
        <w:ind w:left="993" w:hanging="219"/>
        <w:contextualSpacing/>
        <w:rPr>
          <w:rFonts w:eastAsia="Arial Narrow"/>
          <w:lang w:val="es"/>
        </w:rPr>
      </w:pPr>
      <w:r w:rsidRPr="00A93955">
        <w:rPr>
          <w:rFonts w:eastAsia="Arial Narrow"/>
          <w:lang w:val="es"/>
        </w:rPr>
        <w:t>Aunque el software en sí no está incluido, el plan debe abordar la gestión de la información asociada al software desarrollado en el marco de la investigación.</w:t>
      </w:r>
    </w:p>
    <w:p w14:paraId="26C139D9" w14:textId="7DD3E938" w:rsidR="00711042" w:rsidRPr="002028A0" w:rsidRDefault="00711042" w:rsidP="00A93955">
      <w:pPr>
        <w:widowControl w:val="0"/>
        <w:spacing w:line="240" w:lineRule="auto"/>
        <w:ind w:left="993"/>
        <w:contextualSpacing/>
        <w:rPr>
          <w:rFonts w:eastAsia="Arial Narrow"/>
          <w:lang w:val="es"/>
        </w:rPr>
      </w:pPr>
    </w:p>
    <w:p w14:paraId="5DD4F28D" w14:textId="77777777" w:rsidR="00711042" w:rsidRPr="002028A0" w:rsidRDefault="00711042" w:rsidP="00711042">
      <w:pPr>
        <w:keepNext/>
        <w:keepLines/>
        <w:widowControl w:val="0"/>
        <w:numPr>
          <w:ilvl w:val="0"/>
          <w:numId w:val="48"/>
        </w:numPr>
        <w:spacing w:before="400" w:after="120" w:line="240" w:lineRule="auto"/>
        <w:outlineLvl w:val="0"/>
        <w:rPr>
          <w:rFonts w:eastAsia="Arial Narrow"/>
          <w:b/>
          <w:lang w:val="es"/>
        </w:rPr>
      </w:pPr>
      <w:bookmarkStart w:id="51" w:name="_xee8v4p5xxgb" w:colFirst="0" w:colLast="0"/>
      <w:bookmarkStart w:id="52" w:name="_Toc177388790"/>
      <w:bookmarkStart w:id="53" w:name="_Toc178155393"/>
      <w:bookmarkStart w:id="54" w:name="_Toc178155477"/>
      <w:bookmarkStart w:id="55" w:name="_Toc212208416"/>
      <w:bookmarkStart w:id="56" w:name="_Toc212585830"/>
      <w:bookmarkEnd w:id="51"/>
      <w:r w:rsidRPr="002028A0">
        <w:rPr>
          <w:rFonts w:eastAsia="Arial Narrow"/>
          <w:b/>
          <w:lang w:val="es"/>
        </w:rPr>
        <w:t>RESPONSABILIDADES</w:t>
      </w:r>
      <w:bookmarkEnd w:id="52"/>
      <w:bookmarkEnd w:id="53"/>
      <w:bookmarkEnd w:id="54"/>
      <w:bookmarkEnd w:id="55"/>
      <w:bookmarkEnd w:id="56"/>
    </w:p>
    <w:p w14:paraId="30E36EDC" w14:textId="77777777" w:rsidR="00A93955" w:rsidRPr="00A93955" w:rsidRDefault="00A93955" w:rsidP="00A93955">
      <w:pPr>
        <w:widowControl w:val="0"/>
        <w:numPr>
          <w:ilvl w:val="0"/>
          <w:numId w:val="58"/>
        </w:numPr>
        <w:spacing w:line="240" w:lineRule="auto"/>
        <w:contextualSpacing/>
        <w:rPr>
          <w:rFonts w:eastAsia="Arial Narrow"/>
          <w:lang w:val="es"/>
        </w:rPr>
      </w:pPr>
      <w:r w:rsidRPr="00A93955">
        <w:rPr>
          <w:rFonts w:eastAsia="Arial Narrow"/>
          <w:lang w:val="es"/>
        </w:rPr>
        <w:t xml:space="preserve">La institución responsable del proyecto debe proporcionar los recursos necesarios para la implementación del PGD y la preservación a largo plazo, garantizando el cumplimiento de las políticas institucionales, las cuales deben estar alineadas a la Ley </w:t>
      </w:r>
      <w:proofErr w:type="spellStart"/>
      <w:r w:rsidRPr="00A93955">
        <w:rPr>
          <w:rFonts w:eastAsia="Arial Narrow"/>
          <w:lang w:val="es"/>
        </w:rPr>
        <w:t>N°</w:t>
      </w:r>
      <w:proofErr w:type="spellEnd"/>
      <w:r w:rsidRPr="00A93955">
        <w:rPr>
          <w:rFonts w:eastAsia="Arial Narrow"/>
          <w:lang w:val="es"/>
        </w:rPr>
        <w:t xml:space="preserve"> 30035 y la Ley </w:t>
      </w:r>
      <w:proofErr w:type="spellStart"/>
      <w:r w:rsidRPr="00A93955">
        <w:rPr>
          <w:rFonts w:eastAsia="Arial Narrow"/>
          <w:lang w:val="es"/>
        </w:rPr>
        <w:t>N°</w:t>
      </w:r>
      <w:proofErr w:type="spellEnd"/>
      <w:r w:rsidRPr="00A93955">
        <w:rPr>
          <w:rFonts w:eastAsia="Arial Narrow"/>
          <w:lang w:val="es"/>
        </w:rPr>
        <w:t xml:space="preserve"> 31250 para el acceso, el reúso y preservación de los datos generados.</w:t>
      </w:r>
    </w:p>
    <w:p w14:paraId="2020ACCA" w14:textId="77777777" w:rsidR="00A93955" w:rsidRPr="00A93955" w:rsidRDefault="00A93955" w:rsidP="00A93955">
      <w:pPr>
        <w:widowControl w:val="0"/>
        <w:spacing w:line="240" w:lineRule="auto"/>
        <w:ind w:left="1080"/>
        <w:contextualSpacing/>
        <w:rPr>
          <w:rFonts w:eastAsia="Arial Narrow"/>
          <w:lang w:val="es"/>
        </w:rPr>
      </w:pPr>
    </w:p>
    <w:p w14:paraId="20918412" w14:textId="77777777" w:rsidR="00A93955" w:rsidRPr="00A93955" w:rsidRDefault="00A93955" w:rsidP="00A93955">
      <w:pPr>
        <w:widowControl w:val="0"/>
        <w:numPr>
          <w:ilvl w:val="0"/>
          <w:numId w:val="58"/>
        </w:numPr>
        <w:spacing w:line="240" w:lineRule="auto"/>
        <w:contextualSpacing/>
        <w:rPr>
          <w:rFonts w:eastAsia="Arial Narrow"/>
          <w:lang w:val="es"/>
        </w:rPr>
      </w:pPr>
      <w:r w:rsidRPr="00A93955">
        <w:rPr>
          <w:rFonts w:eastAsia="Arial Narrow"/>
          <w:lang w:val="es"/>
        </w:rPr>
        <w:t>El Comité de Ética y/o Comité de Integridad Científica debe evaluar el PGD desde el punto de vista ético, especialmente en lo que respecta a la protección de datos personales.</w:t>
      </w:r>
    </w:p>
    <w:p w14:paraId="09847358" w14:textId="77777777" w:rsidR="00A93955" w:rsidRPr="00A93955" w:rsidRDefault="00A93955" w:rsidP="00A93955">
      <w:pPr>
        <w:widowControl w:val="0"/>
        <w:spacing w:line="240" w:lineRule="auto"/>
        <w:ind w:left="1080"/>
        <w:contextualSpacing/>
        <w:rPr>
          <w:rFonts w:eastAsia="Arial Narrow"/>
          <w:lang w:val="es"/>
        </w:rPr>
      </w:pPr>
    </w:p>
    <w:p w14:paraId="3949B16A" w14:textId="77777777" w:rsidR="00A93955" w:rsidRPr="00A93955" w:rsidRDefault="00A93955" w:rsidP="00A93955">
      <w:pPr>
        <w:widowControl w:val="0"/>
        <w:numPr>
          <w:ilvl w:val="0"/>
          <w:numId w:val="58"/>
        </w:numPr>
        <w:spacing w:line="240" w:lineRule="auto"/>
        <w:contextualSpacing/>
        <w:rPr>
          <w:rFonts w:eastAsia="Arial Narrow"/>
          <w:lang w:val="es"/>
        </w:rPr>
      </w:pPr>
      <w:r w:rsidRPr="00A93955">
        <w:rPr>
          <w:rFonts w:eastAsia="Arial Narrow"/>
          <w:lang w:val="es"/>
        </w:rPr>
        <w:t>Cuando los datos sean de gran volumen serán depositados en los repositorios de datos, de acuerdo con el área del conocimiento. Los datos de menor volumen serán depositados en los repositorios institucionales, de acuerdo con la Guía de Alicia.</w:t>
      </w:r>
    </w:p>
    <w:p w14:paraId="5B27FD0F" w14:textId="77777777" w:rsidR="00A93955" w:rsidRPr="00A93955" w:rsidRDefault="00A93955" w:rsidP="00A93955">
      <w:pPr>
        <w:widowControl w:val="0"/>
        <w:spacing w:line="240" w:lineRule="auto"/>
        <w:ind w:left="1080"/>
        <w:contextualSpacing/>
        <w:rPr>
          <w:rFonts w:eastAsia="Arial Narrow"/>
          <w:lang w:val="es"/>
        </w:rPr>
      </w:pPr>
    </w:p>
    <w:p w14:paraId="1D0AAEA7" w14:textId="57D400EE" w:rsidR="00711042" w:rsidRPr="00A93955" w:rsidRDefault="00A93955" w:rsidP="00711042">
      <w:pPr>
        <w:widowControl w:val="0"/>
        <w:numPr>
          <w:ilvl w:val="0"/>
          <w:numId w:val="58"/>
        </w:numPr>
        <w:spacing w:line="240" w:lineRule="auto"/>
        <w:contextualSpacing/>
        <w:rPr>
          <w:rFonts w:eastAsia="Arial Narrow"/>
          <w:lang w:val="es"/>
        </w:rPr>
      </w:pPr>
      <w:r w:rsidRPr="00A93955">
        <w:rPr>
          <w:rFonts w:eastAsia="Arial Narrow"/>
          <w:lang w:val="es"/>
        </w:rPr>
        <w:t>El investigador y/o grupo de investigación son responsables de</w:t>
      </w:r>
      <w:r w:rsidR="00711042" w:rsidRPr="00A93955">
        <w:rPr>
          <w:rFonts w:eastAsia="Arial Narrow"/>
          <w:lang w:val="es"/>
        </w:rPr>
        <w:t>:</w:t>
      </w:r>
    </w:p>
    <w:p w14:paraId="3DDB037A" w14:textId="77777777" w:rsidR="00711042" w:rsidRPr="002028A0" w:rsidRDefault="00711042" w:rsidP="00711042">
      <w:pPr>
        <w:widowControl w:val="0"/>
        <w:spacing w:line="240" w:lineRule="auto"/>
        <w:ind w:left="720"/>
        <w:rPr>
          <w:rFonts w:eastAsia="Arial Narrow"/>
          <w:lang w:val="es"/>
        </w:rPr>
      </w:pPr>
    </w:p>
    <w:p w14:paraId="2DB21952"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Elaborar el Plan de Gestión de Datos y realizar su actualización, en base a los objetivos del proyecto y los datos a generar o utilizar.</w:t>
      </w:r>
    </w:p>
    <w:p w14:paraId="248217BD"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Cumplir con las disposiciones del PGD para depósito de los datos o productos generados de las actividades realizadas en el proyecto.</w:t>
      </w:r>
    </w:p>
    <w:p w14:paraId="2DD562F0"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Realizar la aprobación de la versión final del PGD.</w:t>
      </w:r>
    </w:p>
    <w:p w14:paraId="6E414A48"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Realizar la gestión de datos, es decir, procedimientos de recolección u obtención de datos, el almacenamiento, verificación y uso de los datos según el PGD</w:t>
      </w:r>
    </w:p>
    <w:p w14:paraId="59CB95BB"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Realizar el control de versiones para garantizar la actualización del PGD.</w:t>
      </w:r>
    </w:p>
    <w:p w14:paraId="723BFE39"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Solicitar los recursos necesarios para implementación del PGD (almacenamiento, preservación, software, etc.).</w:t>
      </w:r>
    </w:p>
    <w:p w14:paraId="0294C201" w14:textId="77777777" w:rsidR="00A93955" w:rsidRPr="00A93955"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Recolectar y documentar los datos según lo establecido en el PGD</w:t>
      </w:r>
    </w:p>
    <w:p w14:paraId="14DA7B68" w14:textId="1FE3460E" w:rsidR="00711042" w:rsidRPr="002028A0" w:rsidRDefault="00A93955" w:rsidP="00A93955">
      <w:pPr>
        <w:widowControl w:val="0"/>
        <w:numPr>
          <w:ilvl w:val="1"/>
          <w:numId w:val="66"/>
        </w:numPr>
        <w:spacing w:after="240" w:line="240" w:lineRule="auto"/>
        <w:contextualSpacing/>
        <w:rPr>
          <w:rFonts w:eastAsia="Arial Narrow"/>
          <w:lang w:val="es"/>
        </w:rPr>
      </w:pPr>
      <w:r w:rsidRPr="00A93955">
        <w:rPr>
          <w:rFonts w:eastAsia="Arial Narrow"/>
          <w:lang w:val="es"/>
        </w:rPr>
        <w:t xml:space="preserve">Depositar el PGD y los productos generados de las actividades de investigación que hayan sido originados de fondos públicos, priorizando las versiones de los documentos cuando se refiera a un artículo de investigación (manuscrito aceptado, publicado en el marco de la Ley </w:t>
      </w:r>
      <w:proofErr w:type="spellStart"/>
      <w:r w:rsidRPr="00A93955">
        <w:rPr>
          <w:rFonts w:eastAsia="Arial Narrow"/>
          <w:lang w:val="es"/>
        </w:rPr>
        <w:t>N°</w:t>
      </w:r>
      <w:proofErr w:type="spellEnd"/>
      <w:r w:rsidRPr="00A93955">
        <w:rPr>
          <w:rFonts w:eastAsia="Arial Narrow"/>
          <w:lang w:val="es"/>
        </w:rPr>
        <w:t xml:space="preserve"> 30035, cuando corresponda), en los repositorios institucionales (datos de investigación, artículos o en su defecto el manuscrito, capítulos de libro, libros, entre otras publicaciones científicas), tal como establece la Ley </w:t>
      </w:r>
      <w:proofErr w:type="spellStart"/>
      <w:r w:rsidRPr="00A93955">
        <w:rPr>
          <w:rFonts w:eastAsia="Arial Narrow"/>
          <w:lang w:val="es"/>
        </w:rPr>
        <w:t>N°</w:t>
      </w:r>
      <w:proofErr w:type="spellEnd"/>
      <w:r w:rsidRPr="00A93955">
        <w:rPr>
          <w:rFonts w:eastAsia="Arial Narrow"/>
          <w:lang w:val="es"/>
        </w:rPr>
        <w:t xml:space="preserve"> 30035, o en caso de no serles posible, en el repositorio institucional del CONCYTEC</w:t>
      </w:r>
    </w:p>
    <w:p w14:paraId="1CBD0B4B" w14:textId="77777777" w:rsidR="00711042" w:rsidRPr="002028A0" w:rsidRDefault="00711042" w:rsidP="00711042">
      <w:pPr>
        <w:widowControl w:val="0"/>
        <w:spacing w:after="240" w:line="240" w:lineRule="auto"/>
        <w:ind w:left="1800"/>
        <w:contextualSpacing/>
        <w:rPr>
          <w:rFonts w:eastAsia="Arial Narrow"/>
          <w:lang w:val="es"/>
        </w:rPr>
      </w:pPr>
    </w:p>
    <w:p w14:paraId="1B66ECCD" w14:textId="77777777" w:rsidR="00711042" w:rsidRPr="002028A0" w:rsidRDefault="00711042" w:rsidP="00711042">
      <w:pPr>
        <w:widowControl w:val="0"/>
        <w:numPr>
          <w:ilvl w:val="0"/>
          <w:numId w:val="58"/>
        </w:numPr>
        <w:spacing w:line="240" w:lineRule="auto"/>
        <w:contextualSpacing/>
        <w:rPr>
          <w:rFonts w:eastAsia="Arial Narrow"/>
          <w:lang w:val="es"/>
        </w:rPr>
      </w:pPr>
      <w:bookmarkStart w:id="57" w:name="_us0wb6dfxaru" w:colFirst="0" w:colLast="0"/>
      <w:bookmarkStart w:id="58" w:name="_ksgzhyczly7h" w:colFirst="0" w:colLast="0"/>
      <w:bookmarkEnd w:id="57"/>
      <w:bookmarkEnd w:id="58"/>
      <w:r w:rsidRPr="002028A0">
        <w:rPr>
          <w:rFonts w:eastAsia="Arial Narrow"/>
          <w:lang w:val="es"/>
        </w:rPr>
        <w:t>Los gestores de los repositorios institucionales son responsables de:</w:t>
      </w:r>
    </w:p>
    <w:p w14:paraId="569742EC" w14:textId="77777777" w:rsidR="00711042" w:rsidRPr="002028A0" w:rsidRDefault="00711042" w:rsidP="00711042">
      <w:pPr>
        <w:widowControl w:val="0"/>
        <w:spacing w:line="240" w:lineRule="auto"/>
        <w:ind w:left="720"/>
        <w:rPr>
          <w:rFonts w:eastAsia="Arial Narrow"/>
          <w:lang w:val="es"/>
        </w:rPr>
      </w:pPr>
    </w:p>
    <w:p w14:paraId="0C05F681"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Realizar seguimiento a los productos de investigación y al PGD para el depósito en los repositorios institucionales, de acuerdo con las Directrices y la Guía Alicia.</w:t>
      </w:r>
    </w:p>
    <w:p w14:paraId="5BCE6D28"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Registrar, depositar y difundir los resultados y datos de investigación dispuestos en las plataformas correspondientes, de acuerdo con las normativas institucionales vigentes.</w:t>
      </w:r>
    </w:p>
    <w:p w14:paraId="193E7D83"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Brindar soporte al grupo de investigación en relación al depósito de los datos.</w:t>
      </w:r>
    </w:p>
    <w:p w14:paraId="0D61C63C"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Asesorar en temas de preservación a largo plazo de los datos.</w:t>
      </w:r>
    </w:p>
    <w:p w14:paraId="7AFEB5BF"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Promover el acceso abierto a los datos cuando sea posible.</w:t>
      </w:r>
    </w:p>
    <w:p w14:paraId="188F6B4E"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Realizar copias de seguridad y mantener actualizado el sistema de almacenamiento de datos.</w:t>
      </w:r>
    </w:p>
    <w:p w14:paraId="5114602F" w14:textId="77777777" w:rsidR="00A93955" w:rsidRPr="00A93955"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Asegurar que la infraestructura tecnológica soporte las necesidades del PGD.</w:t>
      </w:r>
    </w:p>
    <w:p w14:paraId="6B6DA979" w14:textId="15BAC48B" w:rsidR="00711042" w:rsidRPr="002028A0" w:rsidRDefault="00A93955" w:rsidP="00A93955">
      <w:pPr>
        <w:widowControl w:val="0"/>
        <w:numPr>
          <w:ilvl w:val="0"/>
          <w:numId w:val="67"/>
        </w:numPr>
        <w:spacing w:after="240" w:line="240" w:lineRule="auto"/>
        <w:ind w:left="1843"/>
        <w:contextualSpacing/>
        <w:rPr>
          <w:rFonts w:eastAsia="Arial Narrow"/>
          <w:lang w:val="es"/>
        </w:rPr>
      </w:pPr>
      <w:r w:rsidRPr="00A93955">
        <w:rPr>
          <w:rFonts w:eastAsia="Arial Narrow"/>
          <w:lang w:val="es"/>
        </w:rPr>
        <w:t>Implementar medidas de seguridad para proteger los datos.</w:t>
      </w:r>
    </w:p>
    <w:p w14:paraId="690B80DD" w14:textId="77777777" w:rsidR="00711042" w:rsidRPr="002028A0" w:rsidRDefault="00711042" w:rsidP="00711042">
      <w:pPr>
        <w:widowControl w:val="0"/>
        <w:spacing w:before="280" w:after="80" w:line="240" w:lineRule="auto"/>
        <w:ind w:left="720"/>
        <w:jc w:val="left"/>
        <w:outlineLvl w:val="2"/>
        <w:rPr>
          <w:rFonts w:eastAsia="Arial Narrow"/>
          <w:color w:val="000000"/>
          <w:lang w:val="es"/>
        </w:rPr>
      </w:pPr>
      <w:bookmarkStart w:id="59" w:name="_timbpeka41su" w:colFirst="0" w:colLast="0"/>
      <w:bookmarkEnd w:id="59"/>
    </w:p>
    <w:p w14:paraId="795B8C80" w14:textId="77777777" w:rsidR="00711042" w:rsidRPr="002028A0" w:rsidRDefault="00711042" w:rsidP="00711042">
      <w:pPr>
        <w:jc w:val="left"/>
        <w:rPr>
          <w:rFonts w:eastAsia="Arial Narrow"/>
          <w:lang w:val="es"/>
        </w:rPr>
      </w:pPr>
      <w:r w:rsidRPr="002028A0">
        <w:rPr>
          <w:rFonts w:eastAsia="Arial Narrow"/>
          <w:lang w:val="es"/>
        </w:rPr>
        <w:br w:type="column"/>
      </w:r>
    </w:p>
    <w:p w14:paraId="482A121F" w14:textId="77777777" w:rsidR="00711042" w:rsidRPr="002028A0" w:rsidRDefault="00711042" w:rsidP="00711042">
      <w:pPr>
        <w:keepNext/>
        <w:keepLines/>
        <w:widowControl w:val="0"/>
        <w:spacing w:before="400" w:after="120" w:line="240" w:lineRule="auto"/>
        <w:ind w:left="720"/>
        <w:jc w:val="center"/>
        <w:outlineLvl w:val="0"/>
        <w:rPr>
          <w:rFonts w:eastAsia="Arial Narrow"/>
          <w:b/>
          <w:lang w:val="es"/>
        </w:rPr>
      </w:pPr>
      <w:bookmarkStart w:id="60" w:name="_9yjzigopkzwz" w:colFirst="0" w:colLast="0"/>
      <w:bookmarkStart w:id="61" w:name="_Toc177388791"/>
      <w:bookmarkStart w:id="62" w:name="_Toc178155394"/>
      <w:bookmarkStart w:id="63" w:name="_Toc178155478"/>
      <w:bookmarkStart w:id="64" w:name="_Toc212208417"/>
      <w:bookmarkStart w:id="65" w:name="_Toc212585831"/>
      <w:bookmarkEnd w:id="60"/>
      <w:r w:rsidRPr="00AB269E">
        <w:rPr>
          <w:rFonts w:eastAsia="Arial Narrow"/>
          <w:b/>
          <w:lang w:val="es"/>
        </w:rPr>
        <w:t>PLAN DE GESTIÓN DE DATOS DE INVESTIGACIÓN</w:t>
      </w:r>
      <w:bookmarkEnd w:id="61"/>
      <w:bookmarkEnd w:id="62"/>
      <w:bookmarkEnd w:id="63"/>
      <w:bookmarkEnd w:id="64"/>
      <w:bookmarkEnd w:id="65"/>
    </w:p>
    <w:p w14:paraId="1106006A" w14:textId="77777777" w:rsidR="00711042" w:rsidRPr="002028A0" w:rsidRDefault="00711042" w:rsidP="00711042">
      <w:pPr>
        <w:widowControl w:val="0"/>
        <w:spacing w:line="240" w:lineRule="auto"/>
        <w:ind w:left="720"/>
        <w:rPr>
          <w:rFonts w:eastAsia="Tahoma"/>
          <w:lang w:val="es"/>
        </w:rPr>
      </w:pPr>
    </w:p>
    <w:p w14:paraId="50239775" w14:textId="77777777" w:rsidR="00711042" w:rsidRPr="002028A0" w:rsidRDefault="00711042" w:rsidP="00711042">
      <w:pPr>
        <w:widowControl w:val="0"/>
        <w:numPr>
          <w:ilvl w:val="3"/>
          <w:numId w:val="48"/>
        </w:numPr>
        <w:spacing w:line="240" w:lineRule="auto"/>
        <w:ind w:left="1134" w:hanging="425"/>
        <w:contextualSpacing/>
        <w:jc w:val="left"/>
        <w:rPr>
          <w:rFonts w:eastAsia="Tahoma"/>
          <w:b/>
          <w:bCs/>
          <w:lang w:val="es"/>
        </w:rPr>
      </w:pPr>
      <w:r w:rsidRPr="002028A0">
        <w:rPr>
          <w:rFonts w:eastAsia="Arial Narrow"/>
          <w:b/>
          <w:bCs/>
          <w:lang w:val="es"/>
        </w:rPr>
        <w:t>Información general del proyecto</w:t>
      </w:r>
    </w:p>
    <w:p w14:paraId="00764D3B" w14:textId="77777777" w:rsidR="00711042" w:rsidRPr="002028A0" w:rsidRDefault="00711042" w:rsidP="00711042">
      <w:pPr>
        <w:widowControl w:val="0"/>
        <w:spacing w:before="54" w:line="240" w:lineRule="auto"/>
        <w:rPr>
          <w:rFonts w:eastAsia="Verdana"/>
          <w:lang w:val="es"/>
        </w:rPr>
      </w:pPr>
    </w:p>
    <w:tbl>
      <w:tblPr>
        <w:tblW w:w="8122" w:type="dxa"/>
        <w:tblInd w:w="1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5"/>
        <w:gridCol w:w="5727"/>
      </w:tblGrid>
      <w:tr w:rsidR="00711042" w:rsidRPr="00AB269E" w14:paraId="2323A4C5" w14:textId="77777777" w:rsidTr="00AB269E">
        <w:trPr>
          <w:trHeight w:val="573"/>
        </w:trPr>
        <w:tc>
          <w:tcPr>
            <w:tcW w:w="2395" w:type="dxa"/>
            <w:tcBorders>
              <w:top w:val="single" w:sz="8" w:space="0" w:color="000000"/>
              <w:left w:val="single" w:sz="8" w:space="0" w:color="000000"/>
              <w:bottom w:val="single" w:sz="8" w:space="0" w:color="000000"/>
              <w:right w:val="single" w:sz="8" w:space="0" w:color="000000"/>
            </w:tcBorders>
            <w:vAlign w:val="center"/>
          </w:tcPr>
          <w:p w14:paraId="557D8F39" w14:textId="77777777" w:rsidR="00711042" w:rsidRPr="00AB269E" w:rsidRDefault="00711042" w:rsidP="00AB269E">
            <w:pPr>
              <w:widowControl w:val="0"/>
              <w:spacing w:line="240" w:lineRule="auto"/>
              <w:ind w:left="136"/>
              <w:jc w:val="center"/>
              <w:rPr>
                <w:rFonts w:eastAsia="Arial Narrow"/>
                <w:b/>
                <w:sz w:val="20"/>
                <w:szCs w:val="20"/>
                <w:lang w:val="es"/>
              </w:rPr>
            </w:pPr>
            <w:r w:rsidRPr="00AB269E">
              <w:rPr>
                <w:rFonts w:eastAsia="Arial Narrow"/>
                <w:b/>
                <w:sz w:val="20"/>
                <w:szCs w:val="20"/>
                <w:lang w:val="es"/>
              </w:rPr>
              <w:t>Ítem</w:t>
            </w:r>
          </w:p>
        </w:tc>
        <w:tc>
          <w:tcPr>
            <w:tcW w:w="5727" w:type="dxa"/>
            <w:tcBorders>
              <w:top w:val="single" w:sz="8" w:space="0" w:color="000000"/>
              <w:left w:val="single" w:sz="8" w:space="0" w:color="000000"/>
              <w:bottom w:val="single" w:sz="8" w:space="0" w:color="000000"/>
              <w:right w:val="single" w:sz="8" w:space="0" w:color="000000"/>
            </w:tcBorders>
            <w:vAlign w:val="center"/>
          </w:tcPr>
          <w:p w14:paraId="4CEC5FCA" w14:textId="77777777" w:rsidR="00711042" w:rsidRPr="00AB269E" w:rsidRDefault="00711042" w:rsidP="00AB269E">
            <w:pPr>
              <w:widowControl w:val="0"/>
              <w:spacing w:line="240" w:lineRule="auto"/>
              <w:ind w:left="54"/>
              <w:jc w:val="center"/>
              <w:rPr>
                <w:rFonts w:eastAsia="Arial Narrow"/>
                <w:b/>
                <w:sz w:val="20"/>
                <w:szCs w:val="20"/>
                <w:lang w:val="es"/>
              </w:rPr>
            </w:pPr>
            <w:r w:rsidRPr="00AB269E">
              <w:rPr>
                <w:rFonts w:eastAsia="Arial Narrow"/>
                <w:b/>
                <w:sz w:val="20"/>
                <w:szCs w:val="20"/>
                <w:lang w:val="es"/>
              </w:rPr>
              <w:t>Descripción</w:t>
            </w:r>
          </w:p>
        </w:tc>
      </w:tr>
      <w:tr w:rsidR="00AB269E" w:rsidRPr="00AB269E" w14:paraId="1A7AB511" w14:textId="77777777" w:rsidTr="00AB269E">
        <w:trPr>
          <w:trHeight w:val="978"/>
        </w:trPr>
        <w:tc>
          <w:tcPr>
            <w:tcW w:w="2395" w:type="dxa"/>
            <w:tcBorders>
              <w:top w:val="single" w:sz="8" w:space="0" w:color="000000"/>
              <w:left w:val="single" w:sz="8" w:space="0" w:color="000000"/>
              <w:bottom w:val="single" w:sz="8" w:space="0" w:color="000000"/>
              <w:right w:val="single" w:sz="8" w:space="0" w:color="000000"/>
            </w:tcBorders>
            <w:vAlign w:val="center"/>
          </w:tcPr>
          <w:p w14:paraId="43AD48C7" w14:textId="79CD8564" w:rsidR="00AB269E" w:rsidRPr="00AB269E" w:rsidRDefault="00AB269E" w:rsidP="00AB269E">
            <w:pPr>
              <w:widowControl w:val="0"/>
              <w:spacing w:line="240" w:lineRule="auto"/>
              <w:ind w:left="136" w:right="128"/>
              <w:jc w:val="left"/>
              <w:rPr>
                <w:rFonts w:eastAsia="Times New Roman"/>
                <w:b/>
                <w:sz w:val="20"/>
                <w:szCs w:val="20"/>
              </w:rPr>
            </w:pPr>
            <w:r w:rsidRPr="00AB269E">
              <w:rPr>
                <w:rFonts w:eastAsia="Times New Roman"/>
                <w:b/>
                <w:sz w:val="20"/>
                <w:szCs w:val="20"/>
              </w:rPr>
              <w:t>Título del proyecto</w:t>
            </w:r>
          </w:p>
        </w:tc>
        <w:tc>
          <w:tcPr>
            <w:tcW w:w="5727" w:type="dxa"/>
            <w:tcBorders>
              <w:top w:val="single" w:sz="8" w:space="0" w:color="000000"/>
              <w:left w:val="single" w:sz="8" w:space="0" w:color="000000"/>
              <w:bottom w:val="single" w:sz="8" w:space="0" w:color="000000"/>
              <w:right w:val="single" w:sz="8" w:space="0" w:color="000000"/>
            </w:tcBorders>
          </w:tcPr>
          <w:p w14:paraId="69CDE297" w14:textId="77777777" w:rsidR="00AB269E" w:rsidRPr="00AB269E" w:rsidRDefault="00AB269E" w:rsidP="00AB269E">
            <w:pPr>
              <w:widowControl w:val="0"/>
              <w:spacing w:line="240" w:lineRule="auto"/>
              <w:jc w:val="left"/>
              <w:rPr>
                <w:rFonts w:eastAsia="Arial Narrow"/>
                <w:sz w:val="20"/>
                <w:szCs w:val="20"/>
                <w:lang w:val="es"/>
              </w:rPr>
            </w:pPr>
          </w:p>
        </w:tc>
      </w:tr>
      <w:tr w:rsidR="00AB269E" w:rsidRPr="00AB269E" w14:paraId="43DDA744" w14:textId="77777777" w:rsidTr="00AB269E">
        <w:trPr>
          <w:trHeight w:val="744"/>
        </w:trPr>
        <w:tc>
          <w:tcPr>
            <w:tcW w:w="2395" w:type="dxa"/>
            <w:tcBorders>
              <w:top w:val="single" w:sz="8" w:space="0" w:color="000000"/>
              <w:left w:val="single" w:sz="8" w:space="0" w:color="000000"/>
              <w:bottom w:val="single" w:sz="8" w:space="0" w:color="000000"/>
              <w:right w:val="single" w:sz="8" w:space="0" w:color="000000"/>
            </w:tcBorders>
            <w:vAlign w:val="center"/>
          </w:tcPr>
          <w:p w14:paraId="23E66E72" w14:textId="77777777" w:rsidR="00AB269E" w:rsidRPr="00AB269E" w:rsidRDefault="00AB269E" w:rsidP="00AB269E">
            <w:pPr>
              <w:widowControl w:val="0"/>
              <w:spacing w:line="240" w:lineRule="auto"/>
              <w:ind w:left="136"/>
              <w:jc w:val="left"/>
              <w:rPr>
                <w:rFonts w:eastAsia="Times New Roman"/>
                <w:b/>
                <w:sz w:val="20"/>
                <w:szCs w:val="20"/>
              </w:rPr>
            </w:pPr>
            <w:r w:rsidRPr="00AB269E">
              <w:rPr>
                <w:rFonts w:eastAsia="Times New Roman"/>
                <w:b/>
                <w:sz w:val="20"/>
                <w:szCs w:val="20"/>
              </w:rPr>
              <w:t>Investigador principal</w:t>
            </w:r>
          </w:p>
          <w:p w14:paraId="163A8AC0" w14:textId="0CA0DFBE" w:rsidR="00AB269E" w:rsidRPr="00AB269E" w:rsidRDefault="00AB269E" w:rsidP="00AB269E">
            <w:pPr>
              <w:widowControl w:val="0"/>
              <w:spacing w:line="240" w:lineRule="auto"/>
              <w:ind w:left="136"/>
              <w:jc w:val="left"/>
              <w:rPr>
                <w:rFonts w:eastAsia="Times New Roman"/>
                <w:sz w:val="20"/>
                <w:szCs w:val="20"/>
              </w:rPr>
            </w:pPr>
            <w:r w:rsidRPr="00AB269E">
              <w:rPr>
                <w:rFonts w:eastAsia="Times New Roman"/>
                <w:sz w:val="20"/>
                <w:szCs w:val="20"/>
              </w:rPr>
              <w:t>(Apellidos y nombres, ORCID, afiliación)</w:t>
            </w:r>
          </w:p>
        </w:tc>
        <w:tc>
          <w:tcPr>
            <w:tcW w:w="5727" w:type="dxa"/>
            <w:tcBorders>
              <w:top w:val="single" w:sz="8" w:space="0" w:color="000000"/>
              <w:left w:val="single" w:sz="8" w:space="0" w:color="000000"/>
              <w:bottom w:val="single" w:sz="8" w:space="0" w:color="000000"/>
              <w:right w:val="single" w:sz="8" w:space="0" w:color="000000"/>
            </w:tcBorders>
          </w:tcPr>
          <w:p w14:paraId="5EE9A14B" w14:textId="77777777" w:rsidR="00AB269E" w:rsidRPr="00AB269E" w:rsidRDefault="00AB269E" w:rsidP="00AB269E">
            <w:pPr>
              <w:widowControl w:val="0"/>
              <w:spacing w:line="240" w:lineRule="auto"/>
              <w:jc w:val="left"/>
              <w:rPr>
                <w:rFonts w:eastAsia="Arial Narrow"/>
                <w:sz w:val="20"/>
                <w:szCs w:val="20"/>
                <w:lang w:val="es"/>
              </w:rPr>
            </w:pPr>
          </w:p>
        </w:tc>
      </w:tr>
      <w:tr w:rsidR="00AB269E" w:rsidRPr="00AB269E" w14:paraId="6D666D1F" w14:textId="77777777" w:rsidTr="00AB269E">
        <w:trPr>
          <w:trHeight w:val="1016"/>
        </w:trPr>
        <w:tc>
          <w:tcPr>
            <w:tcW w:w="2395" w:type="dxa"/>
            <w:tcBorders>
              <w:top w:val="single" w:sz="8" w:space="0" w:color="000000"/>
              <w:left w:val="single" w:sz="8" w:space="0" w:color="000000"/>
              <w:bottom w:val="single" w:sz="8" w:space="0" w:color="000000"/>
              <w:right w:val="single" w:sz="8" w:space="0" w:color="000000"/>
            </w:tcBorders>
            <w:vAlign w:val="center"/>
          </w:tcPr>
          <w:p w14:paraId="74569193" w14:textId="77777777" w:rsidR="00AB269E" w:rsidRPr="00AB269E" w:rsidRDefault="00AB269E" w:rsidP="00AB269E">
            <w:pPr>
              <w:widowControl w:val="0"/>
              <w:spacing w:line="240" w:lineRule="auto"/>
              <w:ind w:left="136"/>
              <w:jc w:val="left"/>
              <w:rPr>
                <w:rFonts w:eastAsia="Times New Roman"/>
                <w:b/>
                <w:sz w:val="20"/>
                <w:szCs w:val="20"/>
              </w:rPr>
            </w:pPr>
            <w:r w:rsidRPr="00AB269E">
              <w:rPr>
                <w:rFonts w:eastAsia="Times New Roman"/>
                <w:b/>
                <w:sz w:val="20"/>
                <w:szCs w:val="20"/>
              </w:rPr>
              <w:t>Colaboradores</w:t>
            </w:r>
          </w:p>
          <w:p w14:paraId="65F5F428" w14:textId="1D360C69" w:rsidR="00AB269E" w:rsidRPr="00AB269E" w:rsidRDefault="00AB269E" w:rsidP="00AB269E">
            <w:pPr>
              <w:widowControl w:val="0"/>
              <w:spacing w:line="240" w:lineRule="auto"/>
              <w:ind w:left="136"/>
              <w:jc w:val="left"/>
              <w:rPr>
                <w:rFonts w:eastAsia="Arial Narrow"/>
                <w:b/>
                <w:sz w:val="20"/>
                <w:szCs w:val="20"/>
                <w:lang w:val="es"/>
              </w:rPr>
            </w:pPr>
            <w:r w:rsidRPr="00AB269E">
              <w:rPr>
                <w:rFonts w:eastAsia="Times New Roman"/>
                <w:sz w:val="20"/>
                <w:szCs w:val="20"/>
              </w:rPr>
              <w:t>(Apellidos y nombres, ORCID, afiliación, rol)</w:t>
            </w:r>
          </w:p>
        </w:tc>
        <w:tc>
          <w:tcPr>
            <w:tcW w:w="5727" w:type="dxa"/>
            <w:tcBorders>
              <w:top w:val="single" w:sz="8" w:space="0" w:color="000000"/>
              <w:left w:val="single" w:sz="8" w:space="0" w:color="000000"/>
              <w:bottom w:val="single" w:sz="8" w:space="0" w:color="000000"/>
              <w:right w:val="single" w:sz="8" w:space="0" w:color="000000"/>
            </w:tcBorders>
          </w:tcPr>
          <w:p w14:paraId="27A483F1" w14:textId="77777777" w:rsidR="00AB269E" w:rsidRPr="00AB269E" w:rsidRDefault="00AB269E" w:rsidP="00AB269E">
            <w:pPr>
              <w:widowControl w:val="0"/>
              <w:spacing w:line="240" w:lineRule="auto"/>
              <w:jc w:val="left"/>
              <w:rPr>
                <w:rFonts w:eastAsia="Arial Narrow"/>
                <w:sz w:val="20"/>
                <w:szCs w:val="20"/>
                <w:lang w:val="es"/>
              </w:rPr>
            </w:pPr>
          </w:p>
        </w:tc>
      </w:tr>
      <w:tr w:rsidR="00AB269E" w:rsidRPr="00AB269E" w14:paraId="6C82C944" w14:textId="77777777" w:rsidTr="00AB269E">
        <w:trPr>
          <w:trHeight w:val="890"/>
        </w:trPr>
        <w:tc>
          <w:tcPr>
            <w:tcW w:w="2395" w:type="dxa"/>
            <w:tcBorders>
              <w:top w:val="single" w:sz="8" w:space="0" w:color="000000"/>
              <w:left w:val="single" w:sz="8" w:space="0" w:color="000000"/>
              <w:bottom w:val="single" w:sz="8" w:space="0" w:color="000000"/>
              <w:right w:val="single" w:sz="8" w:space="0" w:color="000000"/>
            </w:tcBorders>
            <w:vAlign w:val="center"/>
          </w:tcPr>
          <w:p w14:paraId="0D751D6D" w14:textId="3D86D390" w:rsidR="00AB269E" w:rsidRPr="00AB269E" w:rsidRDefault="00AB269E" w:rsidP="00AB269E">
            <w:pPr>
              <w:widowControl w:val="0"/>
              <w:spacing w:line="240" w:lineRule="auto"/>
              <w:ind w:left="136" w:right="128"/>
              <w:jc w:val="left"/>
              <w:rPr>
                <w:rFonts w:eastAsia="Arial Narrow"/>
                <w:b/>
                <w:sz w:val="20"/>
                <w:szCs w:val="20"/>
                <w:lang w:val="es"/>
              </w:rPr>
            </w:pPr>
            <w:r w:rsidRPr="00AB269E">
              <w:rPr>
                <w:rFonts w:eastAsia="Times New Roman"/>
                <w:b/>
                <w:sz w:val="20"/>
                <w:szCs w:val="20"/>
              </w:rPr>
              <w:t>Breve descripción del proyecto</w:t>
            </w:r>
          </w:p>
        </w:tc>
        <w:tc>
          <w:tcPr>
            <w:tcW w:w="5727" w:type="dxa"/>
            <w:tcBorders>
              <w:top w:val="single" w:sz="8" w:space="0" w:color="000000"/>
              <w:left w:val="single" w:sz="8" w:space="0" w:color="000000"/>
              <w:bottom w:val="single" w:sz="8" w:space="0" w:color="000000"/>
              <w:right w:val="single" w:sz="8" w:space="0" w:color="000000"/>
            </w:tcBorders>
          </w:tcPr>
          <w:p w14:paraId="60F68615" w14:textId="77777777" w:rsidR="00AB269E" w:rsidRPr="00AB269E" w:rsidRDefault="00AB269E" w:rsidP="00AB269E">
            <w:pPr>
              <w:widowControl w:val="0"/>
              <w:spacing w:line="240" w:lineRule="auto"/>
              <w:jc w:val="left"/>
              <w:rPr>
                <w:rFonts w:eastAsia="Arial Narrow"/>
                <w:sz w:val="20"/>
                <w:szCs w:val="20"/>
                <w:lang w:val="es"/>
              </w:rPr>
            </w:pPr>
          </w:p>
        </w:tc>
      </w:tr>
      <w:tr w:rsidR="00AB269E" w:rsidRPr="00AB269E" w14:paraId="7F309D52" w14:textId="77777777" w:rsidTr="00AB269E">
        <w:trPr>
          <w:trHeight w:val="1016"/>
        </w:trPr>
        <w:tc>
          <w:tcPr>
            <w:tcW w:w="2395" w:type="dxa"/>
            <w:tcBorders>
              <w:top w:val="single" w:sz="8" w:space="0" w:color="000000"/>
              <w:left w:val="single" w:sz="8" w:space="0" w:color="000000"/>
              <w:bottom w:val="single" w:sz="8" w:space="0" w:color="000000"/>
              <w:right w:val="single" w:sz="8" w:space="0" w:color="000000"/>
            </w:tcBorders>
            <w:vAlign w:val="center"/>
          </w:tcPr>
          <w:p w14:paraId="1713CD9B" w14:textId="5AF3FC32" w:rsidR="00AB269E" w:rsidRPr="00AB269E" w:rsidRDefault="00AB269E" w:rsidP="00AB269E">
            <w:pPr>
              <w:widowControl w:val="0"/>
              <w:spacing w:line="240" w:lineRule="auto"/>
              <w:ind w:left="136" w:right="128"/>
              <w:jc w:val="left"/>
              <w:rPr>
                <w:rFonts w:eastAsia="Times New Roman"/>
                <w:b/>
                <w:sz w:val="20"/>
                <w:szCs w:val="20"/>
              </w:rPr>
            </w:pPr>
            <w:r w:rsidRPr="00AB269E">
              <w:rPr>
                <w:rFonts w:eastAsia="Times New Roman"/>
                <w:b/>
                <w:sz w:val="20"/>
                <w:szCs w:val="20"/>
              </w:rPr>
              <w:t>Fuente de financiamiento del proyecto</w:t>
            </w:r>
          </w:p>
        </w:tc>
        <w:tc>
          <w:tcPr>
            <w:tcW w:w="5727" w:type="dxa"/>
            <w:tcBorders>
              <w:top w:val="single" w:sz="8" w:space="0" w:color="000000"/>
              <w:left w:val="single" w:sz="8" w:space="0" w:color="000000"/>
              <w:bottom w:val="single" w:sz="8" w:space="0" w:color="000000"/>
              <w:right w:val="single" w:sz="8" w:space="0" w:color="000000"/>
            </w:tcBorders>
          </w:tcPr>
          <w:p w14:paraId="6DC37A1D" w14:textId="77777777" w:rsidR="00AB269E" w:rsidRPr="00AB269E" w:rsidRDefault="00AB269E" w:rsidP="00AB269E">
            <w:pPr>
              <w:widowControl w:val="0"/>
              <w:spacing w:line="240" w:lineRule="auto"/>
              <w:jc w:val="left"/>
              <w:rPr>
                <w:rFonts w:eastAsia="Arial Narrow"/>
                <w:sz w:val="20"/>
                <w:szCs w:val="20"/>
                <w:lang w:val="es"/>
              </w:rPr>
            </w:pPr>
          </w:p>
        </w:tc>
      </w:tr>
      <w:tr w:rsidR="00AB269E" w:rsidRPr="00AB269E" w14:paraId="699CC06C" w14:textId="77777777" w:rsidTr="00AB269E">
        <w:trPr>
          <w:trHeight w:val="1016"/>
        </w:trPr>
        <w:tc>
          <w:tcPr>
            <w:tcW w:w="2395" w:type="dxa"/>
            <w:tcBorders>
              <w:top w:val="single" w:sz="8" w:space="0" w:color="000000"/>
              <w:left w:val="single" w:sz="8" w:space="0" w:color="000000"/>
              <w:bottom w:val="single" w:sz="8" w:space="0" w:color="000000"/>
              <w:right w:val="single" w:sz="8" w:space="0" w:color="000000"/>
            </w:tcBorders>
            <w:vAlign w:val="center"/>
          </w:tcPr>
          <w:p w14:paraId="59C09B1F" w14:textId="77777777" w:rsidR="00AB269E" w:rsidRPr="00AB269E" w:rsidRDefault="00AB269E" w:rsidP="00AB269E">
            <w:pPr>
              <w:widowControl w:val="0"/>
              <w:spacing w:line="240" w:lineRule="auto"/>
              <w:ind w:left="136"/>
              <w:jc w:val="left"/>
              <w:rPr>
                <w:rFonts w:eastAsia="Times New Roman"/>
                <w:b/>
                <w:sz w:val="20"/>
                <w:szCs w:val="20"/>
              </w:rPr>
            </w:pPr>
            <w:r w:rsidRPr="00AB269E">
              <w:rPr>
                <w:rFonts w:eastAsia="Times New Roman"/>
                <w:b/>
                <w:sz w:val="20"/>
                <w:szCs w:val="20"/>
              </w:rPr>
              <w:t>Código del proyecto</w:t>
            </w:r>
          </w:p>
          <w:p w14:paraId="45B190D7" w14:textId="2655B943" w:rsidR="00AB269E" w:rsidRPr="00AB269E" w:rsidRDefault="00AB269E" w:rsidP="00AB269E">
            <w:pPr>
              <w:widowControl w:val="0"/>
              <w:spacing w:line="240" w:lineRule="auto"/>
              <w:ind w:left="136"/>
              <w:jc w:val="left"/>
              <w:rPr>
                <w:rFonts w:eastAsia="Times New Roman"/>
                <w:sz w:val="20"/>
                <w:szCs w:val="20"/>
              </w:rPr>
            </w:pPr>
            <w:r w:rsidRPr="00AB269E">
              <w:rPr>
                <w:rFonts w:eastAsia="Times New Roman"/>
                <w:sz w:val="20"/>
                <w:szCs w:val="20"/>
              </w:rPr>
              <w:t>(Al momento de la postulación, señale el código del concurso, luego de adjudicado, reemplazar por código del proyecto)</w:t>
            </w:r>
          </w:p>
        </w:tc>
        <w:tc>
          <w:tcPr>
            <w:tcW w:w="5727" w:type="dxa"/>
            <w:tcBorders>
              <w:top w:val="single" w:sz="8" w:space="0" w:color="000000"/>
              <w:left w:val="single" w:sz="8" w:space="0" w:color="000000"/>
              <w:bottom w:val="single" w:sz="8" w:space="0" w:color="000000"/>
              <w:right w:val="single" w:sz="8" w:space="0" w:color="000000"/>
            </w:tcBorders>
          </w:tcPr>
          <w:p w14:paraId="480E59ED" w14:textId="77777777" w:rsidR="00AB269E" w:rsidRPr="00AB269E" w:rsidRDefault="00AB269E" w:rsidP="00AB269E">
            <w:pPr>
              <w:widowControl w:val="0"/>
              <w:spacing w:line="240" w:lineRule="auto"/>
              <w:ind w:right="42"/>
              <w:jc w:val="left"/>
              <w:rPr>
                <w:rFonts w:eastAsia="Arial Narrow"/>
                <w:sz w:val="20"/>
                <w:szCs w:val="20"/>
                <w:lang w:val="es"/>
              </w:rPr>
            </w:pPr>
          </w:p>
        </w:tc>
      </w:tr>
      <w:tr w:rsidR="00711042" w:rsidRPr="00AB269E" w14:paraId="6458630D" w14:textId="77777777" w:rsidTr="00AB269E">
        <w:trPr>
          <w:trHeight w:val="1016"/>
        </w:trPr>
        <w:tc>
          <w:tcPr>
            <w:tcW w:w="2395" w:type="dxa"/>
            <w:tcBorders>
              <w:top w:val="single" w:sz="8" w:space="0" w:color="000000"/>
              <w:left w:val="single" w:sz="8" w:space="0" w:color="000000"/>
              <w:bottom w:val="single" w:sz="8" w:space="0" w:color="000000"/>
              <w:right w:val="single" w:sz="8" w:space="0" w:color="000000"/>
            </w:tcBorders>
            <w:vAlign w:val="center"/>
          </w:tcPr>
          <w:p w14:paraId="3D8EDB95" w14:textId="546DD622" w:rsidR="00711042" w:rsidRPr="00AB269E" w:rsidRDefault="00711042" w:rsidP="00AB269E">
            <w:pPr>
              <w:widowControl w:val="0"/>
              <w:spacing w:line="240" w:lineRule="auto"/>
              <w:ind w:left="136"/>
              <w:jc w:val="left"/>
              <w:rPr>
                <w:rFonts w:eastAsia="Arial Narrow"/>
                <w:b/>
                <w:sz w:val="20"/>
                <w:szCs w:val="20"/>
                <w:lang w:val="es"/>
              </w:rPr>
            </w:pPr>
            <w:r w:rsidRPr="00AB269E">
              <w:rPr>
                <w:rFonts w:eastAsia="Arial Narrow"/>
                <w:b/>
                <w:sz w:val="20"/>
                <w:szCs w:val="20"/>
                <w:lang w:val="es"/>
              </w:rPr>
              <w:t>Versión del PGD</w:t>
            </w:r>
            <w:r w:rsidR="00AB269E">
              <w:rPr>
                <w:rStyle w:val="Refdenotaalpie"/>
                <w:rFonts w:eastAsia="Arial Narrow"/>
                <w:b/>
                <w:sz w:val="20"/>
                <w:szCs w:val="20"/>
                <w:lang w:val="es"/>
              </w:rPr>
              <w:footnoteReference w:id="12"/>
            </w:r>
          </w:p>
          <w:p w14:paraId="2C8AAFA2" w14:textId="77777777" w:rsidR="00711042" w:rsidRPr="00AB269E" w:rsidRDefault="00711042" w:rsidP="00AB269E">
            <w:pPr>
              <w:widowControl w:val="0"/>
              <w:spacing w:line="240" w:lineRule="auto"/>
              <w:ind w:left="136"/>
              <w:jc w:val="left"/>
              <w:rPr>
                <w:rFonts w:eastAsia="Arial Narrow"/>
                <w:bCs/>
                <w:sz w:val="20"/>
                <w:szCs w:val="20"/>
                <w:lang w:val="es"/>
              </w:rPr>
            </w:pPr>
            <w:r w:rsidRPr="00AB269E">
              <w:rPr>
                <w:rFonts w:eastAsia="Arial Narrow"/>
                <w:bCs/>
                <w:sz w:val="20"/>
                <w:szCs w:val="20"/>
                <w:lang w:val="es"/>
              </w:rPr>
              <w:t>(control de versiones)</w:t>
            </w:r>
          </w:p>
        </w:tc>
        <w:tc>
          <w:tcPr>
            <w:tcW w:w="5727" w:type="dxa"/>
            <w:tcBorders>
              <w:top w:val="single" w:sz="8" w:space="0" w:color="000000"/>
              <w:left w:val="single" w:sz="8" w:space="0" w:color="000000"/>
              <w:bottom w:val="single" w:sz="8" w:space="0" w:color="000000"/>
              <w:right w:val="single" w:sz="8" w:space="0" w:color="000000"/>
            </w:tcBorders>
          </w:tcPr>
          <w:p w14:paraId="5F809EC9" w14:textId="77777777" w:rsidR="00711042" w:rsidRPr="00AB269E" w:rsidRDefault="00711042" w:rsidP="00711042">
            <w:pPr>
              <w:widowControl w:val="0"/>
              <w:spacing w:line="240" w:lineRule="auto"/>
              <w:ind w:right="42"/>
              <w:rPr>
                <w:rFonts w:eastAsia="Arial Narrow"/>
                <w:sz w:val="20"/>
                <w:szCs w:val="20"/>
                <w:lang w:val="es"/>
              </w:rPr>
            </w:pPr>
          </w:p>
        </w:tc>
      </w:tr>
    </w:tbl>
    <w:p w14:paraId="2DDCE85A" w14:textId="77777777" w:rsidR="00711042" w:rsidRPr="002028A0" w:rsidRDefault="00711042" w:rsidP="00711042">
      <w:pPr>
        <w:widowControl w:val="0"/>
        <w:spacing w:line="240" w:lineRule="auto"/>
        <w:rPr>
          <w:rFonts w:eastAsia="Arial Narrow"/>
          <w:lang w:val="es"/>
        </w:rPr>
      </w:pPr>
    </w:p>
    <w:p w14:paraId="0ECA9D7D" w14:textId="77777777" w:rsidR="00711042" w:rsidRPr="002028A0" w:rsidRDefault="00711042" w:rsidP="00711042">
      <w:pPr>
        <w:widowControl w:val="0"/>
        <w:spacing w:line="240" w:lineRule="auto"/>
        <w:rPr>
          <w:rFonts w:eastAsia="Arial Narrow"/>
          <w:lang w:val="es"/>
        </w:rPr>
      </w:pPr>
    </w:p>
    <w:p w14:paraId="0E088141" w14:textId="77777777" w:rsidR="00711042" w:rsidRPr="002028A0" w:rsidRDefault="00711042" w:rsidP="00711042">
      <w:pPr>
        <w:widowControl w:val="0"/>
        <w:spacing w:line="240" w:lineRule="auto"/>
        <w:rPr>
          <w:rFonts w:eastAsia="Arial Narrow"/>
          <w:lang w:val="es"/>
        </w:rPr>
      </w:pPr>
    </w:p>
    <w:p w14:paraId="775360F8" w14:textId="77777777" w:rsidR="00711042" w:rsidRPr="002028A0" w:rsidRDefault="00711042" w:rsidP="00711042">
      <w:pPr>
        <w:widowControl w:val="0"/>
        <w:spacing w:line="240" w:lineRule="auto"/>
        <w:rPr>
          <w:rFonts w:eastAsia="Arial Narrow"/>
          <w:lang w:val="es"/>
        </w:rPr>
      </w:pPr>
    </w:p>
    <w:p w14:paraId="54BBF970" w14:textId="77777777" w:rsidR="00711042" w:rsidRPr="00AB269E" w:rsidRDefault="00711042" w:rsidP="00711042">
      <w:pPr>
        <w:widowControl w:val="0"/>
        <w:spacing w:line="240" w:lineRule="auto"/>
        <w:rPr>
          <w:rFonts w:eastAsia="Arial Narrow"/>
          <w:lang w:val="es"/>
        </w:rPr>
      </w:pPr>
      <w:r w:rsidRPr="002028A0">
        <w:rPr>
          <w:rFonts w:eastAsia="Arial Narrow"/>
          <w:lang w:val="es"/>
        </w:rPr>
        <w:br w:type="column"/>
      </w:r>
      <w:bookmarkStart w:id="66" w:name="_v0022qujgdw3" w:colFirst="0" w:colLast="0"/>
      <w:bookmarkEnd w:id="66"/>
    </w:p>
    <w:p w14:paraId="43A8C43A"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Creación y/o recopilación de los datos de investigación</w:t>
      </w:r>
    </w:p>
    <w:p w14:paraId="3C7CCBB9" w14:textId="77777777" w:rsidR="00AB269E" w:rsidRPr="00AB269E" w:rsidRDefault="00AB269E" w:rsidP="00AB269E">
      <w:pPr>
        <w:widowControl w:val="0"/>
        <w:spacing w:line="240" w:lineRule="auto"/>
        <w:ind w:left="708"/>
        <w:rPr>
          <w:rFonts w:eastAsia="Times New Roman"/>
        </w:rPr>
      </w:pPr>
    </w:p>
    <w:tbl>
      <w:tblPr>
        <w:tblW w:w="850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AB269E" w:rsidRPr="00AB269E" w14:paraId="1298321F" w14:textId="77777777" w:rsidTr="00AB269E">
        <w:tc>
          <w:tcPr>
            <w:tcW w:w="8505" w:type="dxa"/>
            <w:tcMar>
              <w:top w:w="100" w:type="dxa"/>
              <w:left w:w="100" w:type="dxa"/>
              <w:bottom w:w="100" w:type="dxa"/>
              <w:right w:w="100" w:type="dxa"/>
            </w:tcMar>
          </w:tcPr>
          <w:p w14:paraId="1AA04C34" w14:textId="77777777" w:rsidR="00AB269E" w:rsidRPr="00AB269E" w:rsidRDefault="00AB269E" w:rsidP="00CF4F0D">
            <w:pPr>
              <w:widowControl w:val="0"/>
              <w:spacing w:line="240" w:lineRule="auto"/>
              <w:rPr>
                <w:rFonts w:eastAsia="Times New Roman"/>
                <w:b/>
                <w:sz w:val="20"/>
                <w:szCs w:val="20"/>
              </w:rPr>
            </w:pPr>
            <w:r w:rsidRPr="00AB269E">
              <w:rPr>
                <w:rFonts w:eastAsia="Times New Roman"/>
                <w:b/>
                <w:sz w:val="20"/>
                <w:szCs w:val="20"/>
              </w:rPr>
              <w:t>Descripción de los datos a generar o utilizar</w:t>
            </w:r>
          </w:p>
        </w:tc>
      </w:tr>
      <w:tr w:rsidR="00AB269E" w:rsidRPr="00AB269E" w14:paraId="0D3833FC" w14:textId="77777777" w:rsidTr="00AB269E">
        <w:tc>
          <w:tcPr>
            <w:tcW w:w="8505" w:type="dxa"/>
            <w:tcMar>
              <w:top w:w="100" w:type="dxa"/>
              <w:left w:w="100" w:type="dxa"/>
              <w:bottom w:w="100" w:type="dxa"/>
              <w:right w:w="100" w:type="dxa"/>
            </w:tcMar>
          </w:tcPr>
          <w:p w14:paraId="73C790D2"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Describa los datos que generará, recopilará o reutilizará durante el proyecto. Para cada conjunto de datos (</w:t>
            </w:r>
            <w:proofErr w:type="spellStart"/>
            <w:r w:rsidRPr="00AB269E">
              <w:rPr>
                <w:rFonts w:eastAsia="Times New Roman"/>
                <w:sz w:val="18"/>
                <w:szCs w:val="18"/>
              </w:rPr>
              <w:t>dataset</w:t>
            </w:r>
            <w:proofErr w:type="spellEnd"/>
            <w:r w:rsidRPr="00AB269E">
              <w:rPr>
                <w:rFonts w:eastAsia="Times New Roman"/>
                <w:sz w:val="18"/>
                <w:szCs w:val="18"/>
              </w:rPr>
              <w:t>), detalle lo siguiente:</w:t>
            </w:r>
          </w:p>
          <w:p w14:paraId="4A0BC605" w14:textId="77777777" w:rsidR="00AB269E" w:rsidRPr="00AB269E" w:rsidRDefault="00AB269E" w:rsidP="00AB269E">
            <w:pPr>
              <w:pStyle w:val="Prrafodelista"/>
              <w:widowControl w:val="0"/>
              <w:numPr>
                <w:ilvl w:val="0"/>
                <w:numId w:val="75"/>
              </w:numPr>
              <w:pBdr>
                <w:top w:val="nil"/>
                <w:left w:val="nil"/>
                <w:bottom w:val="nil"/>
                <w:right w:val="nil"/>
                <w:between w:val="nil"/>
              </w:pBdr>
              <w:spacing w:line="240" w:lineRule="auto"/>
              <w:ind w:hanging="178"/>
              <w:rPr>
                <w:rFonts w:eastAsia="Times New Roman"/>
                <w:sz w:val="18"/>
                <w:szCs w:val="18"/>
              </w:rPr>
            </w:pPr>
            <w:r w:rsidRPr="00AB269E">
              <w:rPr>
                <w:rFonts w:eastAsia="Times New Roman"/>
                <w:sz w:val="18"/>
                <w:szCs w:val="18"/>
              </w:rPr>
              <w:t>Contenido: ¿De qué tratan los datos? (Ej. resultados de encuestas, imágenes de microscopio, transcripciones, código de software).</w:t>
            </w:r>
          </w:p>
          <w:p w14:paraId="40B87FDD" w14:textId="77777777" w:rsidR="00AB269E" w:rsidRPr="00AB269E" w:rsidRDefault="00AB269E" w:rsidP="00AB269E">
            <w:pPr>
              <w:pStyle w:val="Prrafodelista"/>
              <w:widowControl w:val="0"/>
              <w:numPr>
                <w:ilvl w:val="0"/>
                <w:numId w:val="75"/>
              </w:numPr>
              <w:pBdr>
                <w:top w:val="nil"/>
                <w:left w:val="nil"/>
                <w:bottom w:val="nil"/>
                <w:right w:val="nil"/>
                <w:between w:val="nil"/>
              </w:pBdr>
              <w:spacing w:line="240" w:lineRule="auto"/>
              <w:ind w:hanging="178"/>
              <w:rPr>
                <w:rFonts w:eastAsia="Times New Roman"/>
                <w:sz w:val="18"/>
                <w:szCs w:val="18"/>
              </w:rPr>
            </w:pPr>
            <w:r w:rsidRPr="00AB269E">
              <w:rPr>
                <w:rFonts w:eastAsia="Times New Roman"/>
                <w:sz w:val="18"/>
                <w:szCs w:val="18"/>
              </w:rPr>
              <w:t xml:space="preserve">Tipo: ¿Qué tipo de datos son? Ejemplo: numéricos, textuales, audiovisuales </w:t>
            </w:r>
          </w:p>
          <w:p w14:paraId="010E1728" w14:textId="77777777" w:rsidR="00AB269E" w:rsidRPr="00AB269E" w:rsidRDefault="00AB269E" w:rsidP="00AB269E">
            <w:pPr>
              <w:pStyle w:val="Prrafodelista"/>
              <w:widowControl w:val="0"/>
              <w:numPr>
                <w:ilvl w:val="0"/>
                <w:numId w:val="75"/>
              </w:numPr>
              <w:pBdr>
                <w:top w:val="nil"/>
                <w:left w:val="nil"/>
                <w:bottom w:val="nil"/>
                <w:right w:val="nil"/>
                <w:between w:val="nil"/>
              </w:pBdr>
              <w:spacing w:line="240" w:lineRule="auto"/>
              <w:ind w:hanging="178"/>
              <w:rPr>
                <w:rFonts w:eastAsia="Times New Roman"/>
                <w:sz w:val="18"/>
                <w:szCs w:val="18"/>
              </w:rPr>
            </w:pPr>
            <w:r w:rsidRPr="00AB269E">
              <w:rPr>
                <w:rFonts w:eastAsia="Times New Roman"/>
                <w:sz w:val="18"/>
                <w:szCs w:val="18"/>
              </w:rPr>
              <w:t>Volumen Estimado: ¿Cuál es el tamaño aproximado? (Ej. 500 MB, 2 TB).</w:t>
            </w:r>
          </w:p>
          <w:p w14:paraId="149B1327"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p>
          <w:p w14:paraId="1C3A8CCC"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Consulte la tabla 1 para clasificar sus datos según el vocabulario controlado de COAR (</w:t>
            </w:r>
            <w:hyperlink r:id="rId9" w:history="1">
              <w:r w:rsidRPr="00AB269E">
                <w:rPr>
                  <w:rStyle w:val="Hipervnculo"/>
                  <w:rFonts w:eastAsia="Times New Roman"/>
                  <w:sz w:val="18"/>
                  <w:szCs w:val="18"/>
                </w:rPr>
                <w:t>https://vocabularies.coar-repositories.org/resource_types/</w:t>
              </w:r>
            </w:hyperlink>
            <w:r w:rsidRPr="00AB269E">
              <w:rPr>
                <w:rFonts w:eastAsia="Times New Roman"/>
                <w:sz w:val="18"/>
                <w:szCs w:val="18"/>
              </w:rPr>
              <w:t>)</w:t>
            </w:r>
            <w:r w:rsidRPr="00AB269E">
              <w:rPr>
                <w:rFonts w:eastAsia="Times New Roman"/>
                <w:sz w:val="18"/>
                <w:szCs w:val="18"/>
              </w:rPr>
              <w:tab/>
            </w:r>
          </w:p>
        </w:tc>
      </w:tr>
      <w:tr w:rsidR="00AB269E" w:rsidRPr="00AB269E" w14:paraId="62259359" w14:textId="77777777" w:rsidTr="00AB269E">
        <w:tc>
          <w:tcPr>
            <w:tcW w:w="8505" w:type="dxa"/>
            <w:tcMar>
              <w:top w:w="100" w:type="dxa"/>
              <w:left w:w="100" w:type="dxa"/>
              <w:bottom w:w="100" w:type="dxa"/>
              <w:right w:w="100" w:type="dxa"/>
            </w:tcMar>
          </w:tcPr>
          <w:p w14:paraId="402EF96A"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Desarrollo:</w:t>
            </w:r>
          </w:p>
          <w:p w14:paraId="69AB0D2E"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p>
        </w:tc>
      </w:tr>
      <w:tr w:rsidR="00AB269E" w:rsidRPr="00AB269E" w14:paraId="51C0F904" w14:textId="77777777" w:rsidTr="00AB269E">
        <w:tc>
          <w:tcPr>
            <w:tcW w:w="8505" w:type="dxa"/>
            <w:tcMar>
              <w:top w:w="100" w:type="dxa"/>
              <w:left w:w="100" w:type="dxa"/>
              <w:bottom w:w="100" w:type="dxa"/>
              <w:right w:w="100" w:type="dxa"/>
            </w:tcMar>
          </w:tcPr>
          <w:p w14:paraId="56929DEA"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Formatos, software y estándares</w:t>
            </w:r>
          </w:p>
        </w:tc>
      </w:tr>
      <w:tr w:rsidR="00AB269E" w:rsidRPr="00AB269E" w14:paraId="5F3CC1B5" w14:textId="77777777" w:rsidTr="00AB269E">
        <w:tc>
          <w:tcPr>
            <w:tcW w:w="8505" w:type="dxa"/>
            <w:tcMar>
              <w:top w:w="100" w:type="dxa"/>
              <w:left w:w="100" w:type="dxa"/>
              <w:bottom w:w="100" w:type="dxa"/>
              <w:right w:w="100" w:type="dxa"/>
            </w:tcMar>
          </w:tcPr>
          <w:p w14:paraId="731DF494"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Especifique los formatos de archivo (ej. .CSV, .TXT</w:t>
            </w:r>
            <w:proofErr w:type="gramStart"/>
            <w:r w:rsidRPr="00AB269E">
              <w:rPr>
                <w:rFonts w:eastAsia="Times New Roman"/>
                <w:sz w:val="18"/>
                <w:szCs w:val="18"/>
              </w:rPr>
              <w:t>, .FASTA</w:t>
            </w:r>
            <w:proofErr w:type="gramEnd"/>
            <w:r w:rsidRPr="00AB269E">
              <w:rPr>
                <w:rFonts w:eastAsia="Times New Roman"/>
                <w:sz w:val="18"/>
                <w:szCs w:val="18"/>
              </w:rPr>
              <w:t>, .MP4) y el software que utilizará para gestionar los datos. Su elección debe facilitar el intercambio, la interoperabilidad y la accesibilidad a largo plazo. Se recomienda priorizar el uso de formatos abiertos y estándares aceptados en su disciplina.</w:t>
            </w:r>
          </w:p>
        </w:tc>
      </w:tr>
      <w:tr w:rsidR="00AB269E" w:rsidRPr="00AB269E" w14:paraId="0FFF6FA4" w14:textId="77777777" w:rsidTr="00AB269E">
        <w:tc>
          <w:tcPr>
            <w:tcW w:w="8505" w:type="dxa"/>
            <w:tcMar>
              <w:top w:w="100" w:type="dxa"/>
              <w:left w:w="100" w:type="dxa"/>
              <w:bottom w:w="100" w:type="dxa"/>
              <w:right w:w="100" w:type="dxa"/>
            </w:tcMar>
          </w:tcPr>
          <w:p w14:paraId="38E024FB"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3CB89380" w14:textId="77777777" w:rsidR="00AB269E" w:rsidRPr="00AB269E" w:rsidRDefault="00AB269E" w:rsidP="00CF4F0D">
            <w:pPr>
              <w:widowControl w:val="0"/>
              <w:spacing w:line="240" w:lineRule="auto"/>
              <w:rPr>
                <w:rFonts w:eastAsia="Times New Roman"/>
                <w:sz w:val="18"/>
                <w:szCs w:val="18"/>
              </w:rPr>
            </w:pPr>
          </w:p>
        </w:tc>
      </w:tr>
      <w:tr w:rsidR="00AB269E" w:rsidRPr="00AB269E" w14:paraId="7898DABE" w14:textId="77777777" w:rsidTr="00AB269E">
        <w:tc>
          <w:tcPr>
            <w:tcW w:w="8505" w:type="dxa"/>
            <w:tcMar>
              <w:top w:w="100" w:type="dxa"/>
              <w:left w:w="100" w:type="dxa"/>
              <w:bottom w:w="100" w:type="dxa"/>
              <w:right w:w="100" w:type="dxa"/>
            </w:tcMar>
          </w:tcPr>
          <w:p w14:paraId="556AADC2"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Reutilización de datos (propios o de terceros)</w:t>
            </w:r>
          </w:p>
        </w:tc>
      </w:tr>
      <w:tr w:rsidR="00AB269E" w:rsidRPr="00AB269E" w14:paraId="4E8D9333" w14:textId="77777777" w:rsidTr="00AB269E">
        <w:tc>
          <w:tcPr>
            <w:tcW w:w="8505" w:type="dxa"/>
            <w:tcMar>
              <w:top w:w="100" w:type="dxa"/>
              <w:left w:w="100" w:type="dxa"/>
              <w:bottom w:w="100" w:type="dxa"/>
              <w:right w:w="100" w:type="dxa"/>
            </w:tcMar>
          </w:tcPr>
          <w:p w14:paraId="1B0CA11D"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 xml:space="preserve">Indique si reutilizará datos existentes, ya sean propios o de otras fuentes (ej. INEI, repositorios de acceso abierto, etc.). Especifique la fuente de cada conjunto de datos reutilizado, utilizando preferentemente un identificador persistente (como DOI, URL o </w:t>
            </w:r>
            <w:proofErr w:type="spellStart"/>
            <w:r w:rsidRPr="00AB269E">
              <w:rPr>
                <w:rFonts w:eastAsia="Times New Roman"/>
                <w:sz w:val="18"/>
                <w:szCs w:val="18"/>
              </w:rPr>
              <w:t>Handle</w:t>
            </w:r>
            <w:proofErr w:type="spellEnd"/>
            <w:r w:rsidRPr="00AB269E">
              <w:rPr>
                <w:rFonts w:eastAsia="Times New Roman"/>
                <w:sz w:val="18"/>
                <w:szCs w:val="18"/>
              </w:rPr>
              <w:t>). Confirme que cuenta con las autorizaciones necesarias para su uso y que se respetará la autoría original.</w:t>
            </w:r>
          </w:p>
        </w:tc>
      </w:tr>
      <w:tr w:rsidR="00AB269E" w:rsidRPr="00AB269E" w14:paraId="605F8C0E" w14:textId="77777777" w:rsidTr="00AB269E">
        <w:tc>
          <w:tcPr>
            <w:tcW w:w="8505" w:type="dxa"/>
            <w:tcMar>
              <w:top w:w="100" w:type="dxa"/>
              <w:left w:w="100" w:type="dxa"/>
              <w:bottom w:w="100" w:type="dxa"/>
              <w:right w:w="100" w:type="dxa"/>
            </w:tcMar>
          </w:tcPr>
          <w:p w14:paraId="2854F82D"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2353C955"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p>
        </w:tc>
      </w:tr>
    </w:tbl>
    <w:p w14:paraId="4C8CEE8B"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bookmarkStart w:id="67" w:name="_heading=h.sklly237kej" w:colFirst="0" w:colLast="0"/>
      <w:bookmarkEnd w:id="67"/>
    </w:p>
    <w:p w14:paraId="55A83531"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Organización de los datos (estructura de carpetas, nomenclatura y control de versiones)</w:t>
      </w:r>
    </w:p>
    <w:p w14:paraId="310D8BD1" w14:textId="77777777" w:rsidR="00AB269E" w:rsidRPr="00AB269E" w:rsidRDefault="00AB269E" w:rsidP="00AB269E">
      <w:pPr>
        <w:widowControl w:val="0"/>
        <w:spacing w:line="240" w:lineRule="auto"/>
        <w:ind w:firstLine="720"/>
        <w:rPr>
          <w:rFonts w:eastAsia="Times New Roman"/>
        </w:rPr>
      </w:pPr>
    </w:p>
    <w:tbl>
      <w:tblPr>
        <w:tblW w:w="8320" w:type="dxa"/>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0"/>
      </w:tblGrid>
      <w:tr w:rsidR="00AB269E" w:rsidRPr="00AB269E" w14:paraId="3FCD9EE7" w14:textId="77777777" w:rsidTr="00CF4F0D">
        <w:trPr>
          <w:trHeight w:val="341"/>
        </w:trPr>
        <w:tc>
          <w:tcPr>
            <w:tcW w:w="8320" w:type="dxa"/>
            <w:tcMar>
              <w:top w:w="100" w:type="dxa"/>
              <w:left w:w="100" w:type="dxa"/>
              <w:bottom w:w="100" w:type="dxa"/>
              <w:right w:w="100" w:type="dxa"/>
            </w:tcMar>
          </w:tcPr>
          <w:p w14:paraId="6FB9A3CB"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Metodologías y estándares de recolección</w:t>
            </w:r>
          </w:p>
        </w:tc>
      </w:tr>
      <w:tr w:rsidR="00AB269E" w:rsidRPr="00AB269E" w14:paraId="4F0C6E71" w14:textId="77777777" w:rsidTr="00CF4F0D">
        <w:tc>
          <w:tcPr>
            <w:tcW w:w="8320" w:type="dxa"/>
            <w:tcMar>
              <w:top w:w="100" w:type="dxa"/>
              <w:left w:w="100" w:type="dxa"/>
              <w:bottom w:w="100" w:type="dxa"/>
              <w:right w:w="100" w:type="dxa"/>
            </w:tcMar>
          </w:tcPr>
          <w:p w14:paraId="4E55DD02"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Describa la estrategia a usar en la generación o recolección de datos, así como los estándares (nacionales o internacionales) que aplicará.</w:t>
            </w:r>
          </w:p>
        </w:tc>
      </w:tr>
      <w:tr w:rsidR="00AB269E" w:rsidRPr="00AB269E" w14:paraId="155DCEA6" w14:textId="77777777" w:rsidTr="00CF4F0D">
        <w:tc>
          <w:tcPr>
            <w:tcW w:w="8320" w:type="dxa"/>
            <w:tcMar>
              <w:top w:w="100" w:type="dxa"/>
              <w:left w:w="100" w:type="dxa"/>
              <w:bottom w:w="100" w:type="dxa"/>
              <w:right w:w="100" w:type="dxa"/>
            </w:tcMar>
          </w:tcPr>
          <w:p w14:paraId="2AF5C14A"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Desarrollo:</w:t>
            </w:r>
          </w:p>
          <w:p w14:paraId="19921C8B"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p>
        </w:tc>
      </w:tr>
      <w:tr w:rsidR="00AB269E" w:rsidRPr="00AB269E" w14:paraId="47F7F174" w14:textId="77777777" w:rsidTr="00CF4F0D">
        <w:trPr>
          <w:trHeight w:val="264"/>
        </w:trPr>
        <w:tc>
          <w:tcPr>
            <w:tcW w:w="8320" w:type="dxa"/>
            <w:tcMar>
              <w:top w:w="100" w:type="dxa"/>
              <w:left w:w="100" w:type="dxa"/>
              <w:bottom w:w="100" w:type="dxa"/>
              <w:right w:w="100" w:type="dxa"/>
            </w:tcMar>
          </w:tcPr>
          <w:p w14:paraId="4ACD7B17" w14:textId="77777777" w:rsidR="00AB269E" w:rsidRPr="00AB269E" w:rsidRDefault="00AB269E" w:rsidP="00CF4F0D">
            <w:pPr>
              <w:widowControl w:val="0"/>
              <w:spacing w:line="240" w:lineRule="auto"/>
              <w:rPr>
                <w:rFonts w:eastAsia="Times New Roman"/>
                <w:sz w:val="20"/>
                <w:szCs w:val="20"/>
              </w:rPr>
            </w:pPr>
            <w:r w:rsidRPr="00AB269E">
              <w:rPr>
                <w:rFonts w:eastAsia="Times New Roman"/>
                <w:b/>
                <w:bCs/>
                <w:sz w:val="20"/>
                <w:szCs w:val="20"/>
              </w:rPr>
              <w:t>Estructura y nomenclatura de archivos</w:t>
            </w:r>
          </w:p>
        </w:tc>
      </w:tr>
      <w:tr w:rsidR="00AB269E" w:rsidRPr="00AB269E" w14:paraId="5088EB58" w14:textId="77777777" w:rsidTr="00CF4F0D">
        <w:trPr>
          <w:trHeight w:val="242"/>
        </w:trPr>
        <w:tc>
          <w:tcPr>
            <w:tcW w:w="8320" w:type="dxa"/>
            <w:tcMar>
              <w:top w:w="100" w:type="dxa"/>
              <w:left w:w="100" w:type="dxa"/>
              <w:bottom w:w="100" w:type="dxa"/>
              <w:right w:w="100" w:type="dxa"/>
            </w:tcMar>
          </w:tcPr>
          <w:p w14:paraId="0DF6CFA7"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Defina la organización de los datos durante el proyecto, incluyendo la estructura de carpetas y las convenciones de nomenclatura para los archivos.</w:t>
            </w:r>
          </w:p>
        </w:tc>
      </w:tr>
      <w:tr w:rsidR="00AB269E" w:rsidRPr="00AB269E" w14:paraId="44D66681" w14:textId="77777777" w:rsidTr="00CF4F0D">
        <w:tc>
          <w:tcPr>
            <w:tcW w:w="8320" w:type="dxa"/>
            <w:tcMar>
              <w:top w:w="100" w:type="dxa"/>
              <w:left w:w="100" w:type="dxa"/>
              <w:bottom w:w="100" w:type="dxa"/>
              <w:right w:w="100" w:type="dxa"/>
            </w:tcMar>
          </w:tcPr>
          <w:p w14:paraId="2FB97938" w14:textId="77777777" w:rsidR="00AB269E" w:rsidRPr="00AB269E" w:rsidRDefault="00AB269E" w:rsidP="00CF4F0D">
            <w:pPr>
              <w:widowControl w:val="0"/>
              <w:pBdr>
                <w:top w:val="nil"/>
                <w:left w:val="nil"/>
                <w:bottom w:val="nil"/>
                <w:right w:val="nil"/>
                <w:between w:val="nil"/>
              </w:pBdr>
              <w:spacing w:line="240" w:lineRule="auto"/>
              <w:rPr>
                <w:rFonts w:eastAsia="Times New Roman"/>
                <w:sz w:val="18"/>
                <w:szCs w:val="18"/>
              </w:rPr>
            </w:pPr>
            <w:r w:rsidRPr="00AB269E">
              <w:rPr>
                <w:rFonts w:eastAsia="Times New Roman"/>
                <w:sz w:val="18"/>
                <w:szCs w:val="18"/>
              </w:rPr>
              <w:t>Desarrollo:</w:t>
            </w:r>
          </w:p>
          <w:p w14:paraId="44764075" w14:textId="77777777" w:rsidR="00AB269E" w:rsidRPr="00AB269E" w:rsidRDefault="00AB269E" w:rsidP="00CF4F0D">
            <w:pPr>
              <w:widowControl w:val="0"/>
              <w:spacing w:line="240" w:lineRule="auto"/>
              <w:rPr>
                <w:rFonts w:eastAsia="Times New Roman"/>
                <w:sz w:val="18"/>
                <w:szCs w:val="18"/>
              </w:rPr>
            </w:pPr>
          </w:p>
          <w:p w14:paraId="07939C0D" w14:textId="77777777" w:rsidR="00AB269E" w:rsidRPr="00AB269E" w:rsidRDefault="00AB269E" w:rsidP="00CF4F0D">
            <w:pPr>
              <w:widowControl w:val="0"/>
              <w:spacing w:line="240" w:lineRule="auto"/>
              <w:rPr>
                <w:rFonts w:eastAsia="Times New Roman"/>
                <w:sz w:val="18"/>
                <w:szCs w:val="18"/>
              </w:rPr>
            </w:pPr>
          </w:p>
        </w:tc>
      </w:tr>
      <w:tr w:rsidR="00AB269E" w:rsidRPr="00AB269E" w14:paraId="2C61D64A" w14:textId="77777777" w:rsidTr="00CF4F0D">
        <w:trPr>
          <w:trHeight w:val="288"/>
        </w:trPr>
        <w:tc>
          <w:tcPr>
            <w:tcW w:w="8320" w:type="dxa"/>
            <w:tcMar>
              <w:top w:w="100" w:type="dxa"/>
              <w:left w:w="100" w:type="dxa"/>
              <w:bottom w:w="100" w:type="dxa"/>
              <w:right w:w="100" w:type="dxa"/>
            </w:tcMar>
          </w:tcPr>
          <w:p w14:paraId="70273D26"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lastRenderedPageBreak/>
              <w:t>Control de versiones</w:t>
            </w:r>
          </w:p>
        </w:tc>
      </w:tr>
      <w:tr w:rsidR="00AB269E" w:rsidRPr="00AB269E" w14:paraId="3A83EC55" w14:textId="77777777" w:rsidTr="00CF4F0D">
        <w:trPr>
          <w:trHeight w:val="447"/>
        </w:trPr>
        <w:tc>
          <w:tcPr>
            <w:tcW w:w="8320" w:type="dxa"/>
            <w:tcMar>
              <w:top w:w="100" w:type="dxa"/>
              <w:left w:w="100" w:type="dxa"/>
              <w:bottom w:w="100" w:type="dxa"/>
              <w:right w:w="100" w:type="dxa"/>
            </w:tcMar>
          </w:tcPr>
          <w:p w14:paraId="4066958C" w14:textId="77777777" w:rsidR="00AB269E" w:rsidRPr="00AB269E" w:rsidRDefault="00AB269E" w:rsidP="00CF4F0D">
            <w:pPr>
              <w:widowControl w:val="0"/>
              <w:spacing w:line="240" w:lineRule="auto"/>
              <w:rPr>
                <w:rFonts w:eastAsia="Times New Roman"/>
                <w:b/>
                <w:sz w:val="18"/>
                <w:szCs w:val="18"/>
              </w:rPr>
            </w:pPr>
            <w:r w:rsidRPr="00AB269E">
              <w:rPr>
                <w:rFonts w:eastAsia="Times New Roman"/>
                <w:sz w:val="18"/>
                <w:szCs w:val="18"/>
              </w:rPr>
              <w:t>Describa el método que utilizará para el control de versiones. Especifique cómo se identificarán y almacenarán las distintas versiones, y cómo se garantizará la integridad de los datos, su recuperación y/o la colaboración.</w:t>
            </w:r>
          </w:p>
        </w:tc>
      </w:tr>
      <w:tr w:rsidR="00AB269E" w:rsidRPr="00AB269E" w14:paraId="1941C1B6" w14:textId="77777777" w:rsidTr="00CF4F0D">
        <w:tc>
          <w:tcPr>
            <w:tcW w:w="8320" w:type="dxa"/>
            <w:tcMar>
              <w:top w:w="100" w:type="dxa"/>
              <w:left w:w="100" w:type="dxa"/>
              <w:bottom w:w="100" w:type="dxa"/>
              <w:right w:w="100" w:type="dxa"/>
            </w:tcMar>
          </w:tcPr>
          <w:p w14:paraId="720E55DD"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2B00E916" w14:textId="77777777" w:rsidR="00AB269E" w:rsidRPr="00AB269E" w:rsidRDefault="00AB269E" w:rsidP="00CF4F0D">
            <w:pPr>
              <w:widowControl w:val="0"/>
              <w:spacing w:line="240" w:lineRule="auto"/>
              <w:rPr>
                <w:rFonts w:eastAsia="Times New Roman"/>
                <w:sz w:val="18"/>
                <w:szCs w:val="18"/>
              </w:rPr>
            </w:pPr>
          </w:p>
          <w:p w14:paraId="5CFAB6C0" w14:textId="77777777" w:rsidR="00AB269E" w:rsidRPr="00AB269E" w:rsidRDefault="00AB269E" w:rsidP="00CF4F0D">
            <w:pPr>
              <w:widowControl w:val="0"/>
              <w:spacing w:line="240" w:lineRule="auto"/>
              <w:rPr>
                <w:rFonts w:eastAsia="Times New Roman"/>
                <w:sz w:val="18"/>
                <w:szCs w:val="18"/>
              </w:rPr>
            </w:pPr>
          </w:p>
        </w:tc>
      </w:tr>
      <w:tr w:rsidR="00AB269E" w:rsidRPr="00AB269E" w14:paraId="4B34A36B" w14:textId="77777777" w:rsidTr="00CF4F0D">
        <w:tc>
          <w:tcPr>
            <w:tcW w:w="8320" w:type="dxa"/>
            <w:tcMar>
              <w:top w:w="100" w:type="dxa"/>
              <w:left w:w="100" w:type="dxa"/>
              <w:bottom w:w="100" w:type="dxa"/>
              <w:right w:w="100" w:type="dxa"/>
            </w:tcMar>
          </w:tcPr>
          <w:p w14:paraId="0AB1346B" w14:textId="77777777" w:rsidR="00AB269E" w:rsidRPr="00AB269E" w:rsidRDefault="00AB269E" w:rsidP="00CF4F0D">
            <w:pPr>
              <w:widowControl w:val="0"/>
              <w:spacing w:line="240" w:lineRule="auto"/>
              <w:rPr>
                <w:rFonts w:eastAsia="Times New Roman"/>
                <w:sz w:val="20"/>
                <w:szCs w:val="20"/>
              </w:rPr>
            </w:pPr>
            <w:r w:rsidRPr="00AB269E">
              <w:rPr>
                <w:rFonts w:eastAsia="Times New Roman"/>
                <w:b/>
                <w:bCs/>
                <w:sz w:val="20"/>
                <w:szCs w:val="20"/>
              </w:rPr>
              <w:t>Aseguramiento de la calidad de los datos</w:t>
            </w:r>
          </w:p>
        </w:tc>
      </w:tr>
      <w:tr w:rsidR="00AB269E" w:rsidRPr="00AB269E" w14:paraId="45361D45" w14:textId="77777777" w:rsidTr="00CF4F0D">
        <w:tc>
          <w:tcPr>
            <w:tcW w:w="8320" w:type="dxa"/>
            <w:tcMar>
              <w:top w:w="100" w:type="dxa"/>
              <w:left w:w="100" w:type="dxa"/>
              <w:bottom w:w="100" w:type="dxa"/>
              <w:right w:w="100" w:type="dxa"/>
            </w:tcMar>
          </w:tcPr>
          <w:p w14:paraId="3D6E22B4"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 xml:space="preserve">Detalle los procedimientos de control de calidad que utilizará (ej. limpieza de datos, transformación, estandarización). Incluya información sobre software a utilizar, algoritmos, flujos de trabajo científico, entre otros.     </w:t>
            </w:r>
          </w:p>
        </w:tc>
      </w:tr>
      <w:tr w:rsidR="00AB269E" w:rsidRPr="00AB269E" w14:paraId="35BF7D8E" w14:textId="77777777" w:rsidTr="00CF4F0D">
        <w:tc>
          <w:tcPr>
            <w:tcW w:w="8320" w:type="dxa"/>
            <w:tcMar>
              <w:top w:w="100" w:type="dxa"/>
              <w:left w:w="100" w:type="dxa"/>
              <w:bottom w:w="100" w:type="dxa"/>
              <w:right w:w="100" w:type="dxa"/>
            </w:tcMar>
          </w:tcPr>
          <w:p w14:paraId="480DBDA7"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50B47A90" w14:textId="77777777" w:rsidR="00AB269E" w:rsidRPr="00AB269E" w:rsidRDefault="00AB269E" w:rsidP="00CF4F0D">
            <w:pPr>
              <w:widowControl w:val="0"/>
              <w:spacing w:line="240" w:lineRule="auto"/>
              <w:rPr>
                <w:rFonts w:eastAsia="Times New Roman"/>
                <w:sz w:val="18"/>
                <w:szCs w:val="18"/>
              </w:rPr>
            </w:pPr>
          </w:p>
          <w:p w14:paraId="36CEC745" w14:textId="77777777" w:rsidR="00AB269E" w:rsidRPr="00AB269E" w:rsidRDefault="00AB269E" w:rsidP="00CF4F0D">
            <w:pPr>
              <w:widowControl w:val="0"/>
              <w:spacing w:line="240" w:lineRule="auto"/>
              <w:rPr>
                <w:rFonts w:eastAsia="Times New Roman"/>
                <w:sz w:val="18"/>
                <w:szCs w:val="18"/>
              </w:rPr>
            </w:pPr>
          </w:p>
        </w:tc>
      </w:tr>
    </w:tbl>
    <w:p w14:paraId="0E40821C" w14:textId="77777777" w:rsidR="00AB269E" w:rsidRPr="00AB269E" w:rsidRDefault="00AB269E" w:rsidP="00AB269E">
      <w:pPr>
        <w:widowControl w:val="0"/>
        <w:spacing w:line="240" w:lineRule="auto"/>
        <w:rPr>
          <w:rFonts w:eastAsia="Times New Roman"/>
          <w:b/>
        </w:rPr>
      </w:pPr>
    </w:p>
    <w:p w14:paraId="5BCC37A0"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 xml:space="preserve">Documentación de los datos (recopilación y análisis) </w:t>
      </w:r>
    </w:p>
    <w:p w14:paraId="447ECB98"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tbl>
      <w:tblPr>
        <w:tblW w:w="838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5"/>
      </w:tblGrid>
      <w:tr w:rsidR="00AB269E" w:rsidRPr="00AB269E" w14:paraId="1719CABB" w14:textId="77777777" w:rsidTr="00CF4F0D">
        <w:tc>
          <w:tcPr>
            <w:tcW w:w="8385" w:type="dxa"/>
            <w:tcMar>
              <w:top w:w="100" w:type="dxa"/>
              <w:left w:w="100" w:type="dxa"/>
              <w:bottom w:w="100" w:type="dxa"/>
              <w:right w:w="100" w:type="dxa"/>
            </w:tcMar>
          </w:tcPr>
          <w:p w14:paraId="4F555139"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Describa el tipo de documentación (como bitácoras, cuadernos de laboratorio, procedimientos o normativas) que se asociará a los datos para garantizar que sean comprensibles y reutilizables. Esta documentación debe incluir tanto los detalles básicos para localizar los datos (título, creadores/contribuyentes, fecha de creación, condiciones de acceso) como la información contextual necesaria para su correcta interpretación (metodología, análisis, definición de variables, vocabulario, unidades de medida y supuestos). Considere que los metadatos de archivos asociados (Word, PDF, Excel) pueden generarse desde la misma aplicación.</w:t>
            </w:r>
          </w:p>
        </w:tc>
      </w:tr>
      <w:tr w:rsidR="00AB269E" w:rsidRPr="00AB269E" w14:paraId="1C0B276B" w14:textId="77777777" w:rsidTr="00CF4F0D">
        <w:tc>
          <w:tcPr>
            <w:tcW w:w="8385" w:type="dxa"/>
            <w:tcMar>
              <w:top w:w="100" w:type="dxa"/>
              <w:left w:w="100" w:type="dxa"/>
              <w:bottom w:w="100" w:type="dxa"/>
              <w:right w:w="100" w:type="dxa"/>
            </w:tcMar>
          </w:tcPr>
          <w:p w14:paraId="5383254D"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693ACBBE" w14:textId="77777777" w:rsidR="00AB269E" w:rsidRPr="00AB269E" w:rsidRDefault="00AB269E" w:rsidP="00CF4F0D">
            <w:pPr>
              <w:widowControl w:val="0"/>
              <w:spacing w:line="240" w:lineRule="auto"/>
              <w:rPr>
                <w:rFonts w:eastAsia="Times New Roman"/>
                <w:sz w:val="18"/>
                <w:szCs w:val="18"/>
              </w:rPr>
            </w:pPr>
          </w:p>
          <w:p w14:paraId="0FA730E3" w14:textId="77777777" w:rsidR="00AB269E" w:rsidRPr="00AB269E" w:rsidRDefault="00AB269E" w:rsidP="00CF4F0D">
            <w:pPr>
              <w:widowControl w:val="0"/>
              <w:spacing w:line="240" w:lineRule="auto"/>
              <w:rPr>
                <w:rFonts w:eastAsia="Times New Roman"/>
                <w:sz w:val="18"/>
                <w:szCs w:val="18"/>
              </w:rPr>
            </w:pPr>
          </w:p>
        </w:tc>
      </w:tr>
    </w:tbl>
    <w:p w14:paraId="72F3FB20"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p w14:paraId="14F5F0DD"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Aspectos éticos y legales</w:t>
      </w:r>
    </w:p>
    <w:p w14:paraId="3A261A0A"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tbl>
      <w:tblPr>
        <w:tblW w:w="837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tblGrid>
      <w:tr w:rsidR="00AB269E" w:rsidRPr="00AB269E" w14:paraId="3D93EA8E" w14:textId="77777777" w:rsidTr="00CF4F0D">
        <w:tc>
          <w:tcPr>
            <w:tcW w:w="8370" w:type="dxa"/>
            <w:tcMar>
              <w:top w:w="100" w:type="dxa"/>
              <w:left w:w="100" w:type="dxa"/>
              <w:bottom w:w="100" w:type="dxa"/>
              <w:right w:w="100" w:type="dxa"/>
            </w:tcMar>
          </w:tcPr>
          <w:p w14:paraId="62C1BD9C"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Consideraciones éticas</w:t>
            </w:r>
          </w:p>
        </w:tc>
      </w:tr>
      <w:tr w:rsidR="00AB269E" w:rsidRPr="00AB269E" w14:paraId="241E4E81" w14:textId="77777777" w:rsidTr="00CF4F0D">
        <w:tc>
          <w:tcPr>
            <w:tcW w:w="8370" w:type="dxa"/>
            <w:tcMar>
              <w:top w:w="100" w:type="dxa"/>
              <w:left w:w="100" w:type="dxa"/>
              <w:bottom w:w="100" w:type="dxa"/>
              <w:right w:w="100" w:type="dxa"/>
            </w:tcMar>
          </w:tcPr>
          <w:p w14:paraId="6E9A1E1A"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Describa las medidas que tomará para asegurar el manejo ético de los datos. Considerar:</w:t>
            </w:r>
          </w:p>
          <w:p w14:paraId="2981C774" w14:textId="77777777" w:rsidR="00AB269E" w:rsidRPr="00AB269E" w:rsidRDefault="00AB269E" w:rsidP="00AB269E">
            <w:pPr>
              <w:pStyle w:val="Prrafodelista"/>
              <w:widowControl w:val="0"/>
              <w:numPr>
                <w:ilvl w:val="0"/>
                <w:numId w:val="75"/>
              </w:numPr>
              <w:spacing w:line="240" w:lineRule="auto"/>
              <w:ind w:hanging="178"/>
              <w:rPr>
                <w:rFonts w:eastAsia="Times New Roman"/>
                <w:sz w:val="18"/>
                <w:szCs w:val="18"/>
              </w:rPr>
            </w:pPr>
            <w:r w:rsidRPr="00AB269E">
              <w:rPr>
                <w:rFonts w:eastAsia="Times New Roman"/>
                <w:sz w:val="18"/>
                <w:szCs w:val="18"/>
              </w:rPr>
              <w:t>Protección de datos personales: garantizar la privacidad, la confidencialidad y el consentimiento informado.</w:t>
            </w:r>
          </w:p>
          <w:p w14:paraId="72CD784A" w14:textId="77777777" w:rsidR="00AB269E" w:rsidRPr="00AB269E" w:rsidRDefault="00AB269E" w:rsidP="00AB269E">
            <w:pPr>
              <w:pStyle w:val="Prrafodelista"/>
              <w:widowControl w:val="0"/>
              <w:numPr>
                <w:ilvl w:val="0"/>
                <w:numId w:val="75"/>
              </w:numPr>
              <w:spacing w:line="240" w:lineRule="auto"/>
              <w:ind w:hanging="178"/>
              <w:rPr>
                <w:rFonts w:eastAsia="Times New Roman"/>
                <w:sz w:val="18"/>
                <w:szCs w:val="18"/>
              </w:rPr>
            </w:pPr>
            <w:r w:rsidRPr="00AB269E">
              <w:rPr>
                <w:rFonts w:eastAsia="Times New Roman"/>
                <w:sz w:val="18"/>
                <w:szCs w:val="18"/>
              </w:rPr>
              <w:t xml:space="preserve">Medidas de protección: detallar los procedimientos a usar (ej. </w:t>
            </w:r>
            <w:proofErr w:type="spellStart"/>
            <w:r w:rsidRPr="00AB269E">
              <w:rPr>
                <w:rFonts w:eastAsia="Times New Roman"/>
                <w:sz w:val="18"/>
                <w:szCs w:val="18"/>
              </w:rPr>
              <w:t>anonimización</w:t>
            </w:r>
            <w:proofErr w:type="spellEnd"/>
            <w:r w:rsidRPr="00AB269E">
              <w:rPr>
                <w:rFonts w:eastAsia="Times New Roman"/>
                <w:sz w:val="18"/>
                <w:szCs w:val="18"/>
              </w:rPr>
              <w:t xml:space="preserve"> de datos).</w:t>
            </w:r>
          </w:p>
          <w:p w14:paraId="4F8CB634" w14:textId="77777777" w:rsidR="00AB269E" w:rsidRPr="00AB269E" w:rsidRDefault="00AB269E" w:rsidP="00AB269E">
            <w:pPr>
              <w:pStyle w:val="Prrafodelista"/>
              <w:widowControl w:val="0"/>
              <w:numPr>
                <w:ilvl w:val="0"/>
                <w:numId w:val="75"/>
              </w:numPr>
              <w:spacing w:line="240" w:lineRule="auto"/>
              <w:ind w:hanging="178"/>
              <w:rPr>
                <w:rFonts w:eastAsia="Times New Roman"/>
                <w:sz w:val="18"/>
                <w:szCs w:val="18"/>
              </w:rPr>
            </w:pPr>
            <w:r w:rsidRPr="00AB269E">
              <w:rPr>
                <w:rFonts w:eastAsia="Times New Roman"/>
                <w:sz w:val="18"/>
                <w:szCs w:val="18"/>
              </w:rPr>
              <w:t>Soberanía de datos: respetar los derechos de los pueblos indígenas sobre sus datos.</w:t>
            </w:r>
          </w:p>
          <w:p w14:paraId="6436C487" w14:textId="77777777" w:rsidR="00AB269E" w:rsidRPr="00AB269E" w:rsidRDefault="00AB269E" w:rsidP="00AB269E">
            <w:pPr>
              <w:pStyle w:val="Prrafodelista"/>
              <w:widowControl w:val="0"/>
              <w:numPr>
                <w:ilvl w:val="0"/>
                <w:numId w:val="75"/>
              </w:numPr>
              <w:spacing w:line="240" w:lineRule="auto"/>
              <w:ind w:hanging="178"/>
              <w:rPr>
                <w:rFonts w:eastAsia="Times New Roman"/>
                <w:sz w:val="18"/>
                <w:szCs w:val="18"/>
              </w:rPr>
            </w:pPr>
            <w:r w:rsidRPr="00AB269E">
              <w:rPr>
                <w:rFonts w:eastAsia="Times New Roman"/>
                <w:sz w:val="18"/>
                <w:szCs w:val="18"/>
              </w:rPr>
              <w:t>Datos sensibles: especificar el tratamiento de información sensible (ej. ideológica, orientación sexual, racial o religiosa), asegurando su protección o exclusión.</w:t>
            </w:r>
          </w:p>
        </w:tc>
      </w:tr>
      <w:tr w:rsidR="00AB269E" w:rsidRPr="00AB269E" w14:paraId="2C7D0037" w14:textId="77777777" w:rsidTr="00AB269E">
        <w:trPr>
          <w:trHeight w:val="752"/>
        </w:trPr>
        <w:tc>
          <w:tcPr>
            <w:tcW w:w="8370" w:type="dxa"/>
            <w:tcBorders>
              <w:bottom w:val="single" w:sz="4" w:space="0" w:color="000000"/>
            </w:tcBorders>
            <w:tcMar>
              <w:top w:w="100" w:type="dxa"/>
              <w:left w:w="100" w:type="dxa"/>
              <w:bottom w:w="100" w:type="dxa"/>
              <w:right w:w="100" w:type="dxa"/>
            </w:tcMar>
          </w:tcPr>
          <w:p w14:paraId="7ABFD5E1" w14:textId="529B3432"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tc>
      </w:tr>
      <w:tr w:rsidR="00AB269E" w:rsidRPr="00AB269E" w14:paraId="49846F0C" w14:textId="77777777" w:rsidTr="00CF4F0D">
        <w:tc>
          <w:tcPr>
            <w:tcW w:w="8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7E11F9" w14:textId="77777777" w:rsidR="00AB269E" w:rsidRPr="00AB269E" w:rsidRDefault="00AB269E" w:rsidP="00CF4F0D">
            <w:pPr>
              <w:widowControl w:val="0"/>
              <w:spacing w:line="240" w:lineRule="auto"/>
              <w:rPr>
                <w:rFonts w:eastAsia="Times New Roman"/>
                <w:b/>
                <w:sz w:val="20"/>
                <w:szCs w:val="20"/>
              </w:rPr>
            </w:pPr>
            <w:r w:rsidRPr="00AB269E">
              <w:rPr>
                <w:rFonts w:eastAsia="Times New Roman"/>
                <w:b/>
                <w:sz w:val="20"/>
                <w:szCs w:val="20"/>
              </w:rPr>
              <w:t>Propiedad intelectual, licenciamiento y reúso</w:t>
            </w:r>
          </w:p>
        </w:tc>
      </w:tr>
      <w:tr w:rsidR="00AB269E" w:rsidRPr="00AB269E" w14:paraId="6E1552E2" w14:textId="77777777" w:rsidTr="00CF4F0D">
        <w:trPr>
          <w:trHeight w:val="1147"/>
        </w:trPr>
        <w:tc>
          <w:tcPr>
            <w:tcW w:w="8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A50748"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lastRenderedPageBreak/>
              <w:t xml:space="preserve">Defina los acuerdos de propiedad intelectual, autoría y uso de datos al colaborar con instituciones externas, consultando las políticas pertinentes de cada entidad. Si reutiliza datos de terceros, asegúrese de obtener los permisos correspondientes, respetar las restricciones de uso y tratar la información personal o confidencial conforme a las normas de protección de datos. Para sus propios resultados de investigación, aplique la licencia Creative </w:t>
            </w:r>
            <w:proofErr w:type="spellStart"/>
            <w:r w:rsidRPr="00AB269E">
              <w:rPr>
                <w:rFonts w:eastAsia="Times New Roman"/>
                <w:sz w:val="18"/>
                <w:szCs w:val="18"/>
              </w:rPr>
              <w:t>Commons</w:t>
            </w:r>
            <w:proofErr w:type="spellEnd"/>
            <w:r w:rsidRPr="00AB269E">
              <w:rPr>
                <w:rFonts w:eastAsia="Times New Roman"/>
                <w:sz w:val="18"/>
                <w:szCs w:val="18"/>
              </w:rPr>
              <w:t xml:space="preserve"> Atribución 4.0 (CC BY) como estándar según la Ley 30035, permitiendo el uso justificado de otras licencias cuando las particularidades del proyecto así lo requieran.</w:t>
            </w:r>
          </w:p>
        </w:tc>
      </w:tr>
      <w:tr w:rsidR="00AB269E" w:rsidRPr="00AB269E" w14:paraId="28BA49EE" w14:textId="77777777" w:rsidTr="00CF4F0D">
        <w:tc>
          <w:tcPr>
            <w:tcW w:w="8370" w:type="dxa"/>
            <w:tcBorders>
              <w:top w:val="single" w:sz="4" w:space="0" w:color="000000"/>
            </w:tcBorders>
            <w:tcMar>
              <w:top w:w="100" w:type="dxa"/>
              <w:left w:w="100" w:type="dxa"/>
              <w:bottom w:w="100" w:type="dxa"/>
              <w:right w:w="100" w:type="dxa"/>
            </w:tcMar>
          </w:tcPr>
          <w:p w14:paraId="4319A083"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492F9788" w14:textId="77777777" w:rsidR="00AB269E" w:rsidRPr="00AB269E" w:rsidRDefault="00AB269E" w:rsidP="00CF4F0D">
            <w:pPr>
              <w:widowControl w:val="0"/>
              <w:spacing w:line="240" w:lineRule="auto"/>
              <w:rPr>
                <w:rFonts w:eastAsia="Times New Roman"/>
                <w:sz w:val="18"/>
                <w:szCs w:val="18"/>
              </w:rPr>
            </w:pPr>
          </w:p>
          <w:p w14:paraId="41D5235C" w14:textId="77777777" w:rsidR="00AB269E" w:rsidRPr="00AB269E" w:rsidRDefault="00AB269E" w:rsidP="00CF4F0D">
            <w:pPr>
              <w:widowControl w:val="0"/>
              <w:spacing w:line="240" w:lineRule="auto"/>
              <w:rPr>
                <w:rFonts w:eastAsia="Times New Roman"/>
                <w:sz w:val="18"/>
                <w:szCs w:val="18"/>
              </w:rPr>
            </w:pPr>
          </w:p>
        </w:tc>
      </w:tr>
    </w:tbl>
    <w:p w14:paraId="0DB2EA35"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p w14:paraId="23CFB651"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Almacenamiento y protección de datos (copias de seguridad y archivado)</w:t>
      </w:r>
    </w:p>
    <w:p w14:paraId="72920AB4" w14:textId="77777777" w:rsidR="00AB269E" w:rsidRPr="00AB269E" w:rsidRDefault="00AB269E" w:rsidP="00AB269E">
      <w:pPr>
        <w:widowControl w:val="0"/>
        <w:spacing w:line="240" w:lineRule="auto"/>
        <w:ind w:left="720"/>
        <w:rPr>
          <w:rFonts w:eastAsia="Times New Roman"/>
          <w:b/>
        </w:rPr>
      </w:pPr>
      <w:r w:rsidRPr="00AB269E">
        <w:rPr>
          <w:rFonts w:eastAsia="Times New Roman"/>
          <w:b/>
        </w:rPr>
        <w:t xml:space="preserve">                    </w:t>
      </w:r>
      <w:r w:rsidRPr="00AB269E">
        <w:rPr>
          <w:rFonts w:eastAsia="Times New Roman"/>
          <w:b/>
        </w:rPr>
        <w:tab/>
      </w:r>
    </w:p>
    <w:tbl>
      <w:tblPr>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AB269E" w:rsidRPr="00AB269E" w14:paraId="219FBF81" w14:textId="77777777" w:rsidTr="00CF4F0D">
        <w:tc>
          <w:tcPr>
            <w:tcW w:w="8309" w:type="dxa"/>
            <w:tcMar>
              <w:top w:w="100" w:type="dxa"/>
              <w:left w:w="100" w:type="dxa"/>
              <w:bottom w:w="100" w:type="dxa"/>
              <w:right w:w="100" w:type="dxa"/>
            </w:tcMar>
          </w:tcPr>
          <w:p w14:paraId="67B18DF4"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 xml:space="preserve">Detalle la ubicación (local o externa), capacidad, localización física y el responsable a cargo del almacenamiento de los datos. Indique quién es el custodio de los respaldos, asegurándose de que los proveedores externos no entren en conflicto con las políticas institucionales o gubernamentales sobre datos sensibles. Si utiliza repositorios institucionales, consulte la política de su institución sobre las copias de seguridad y archivado (alineada a la Guía Alicia 2.0.1) con el gestor del repositorio institucional o con el </w:t>
            </w:r>
            <w:proofErr w:type="spellStart"/>
            <w:r w:rsidRPr="00AB269E">
              <w:rPr>
                <w:rFonts w:eastAsia="Times New Roman"/>
                <w:sz w:val="18"/>
                <w:szCs w:val="18"/>
              </w:rPr>
              <w:t>Concytec</w:t>
            </w:r>
            <w:proofErr w:type="spellEnd"/>
            <w:r w:rsidRPr="00AB269E">
              <w:rPr>
                <w:rFonts w:eastAsia="Times New Roman"/>
                <w:sz w:val="18"/>
                <w:szCs w:val="18"/>
              </w:rPr>
              <w:t xml:space="preserve"> (</w:t>
            </w:r>
            <w:hyperlink r:id="rId10" w:history="1">
              <w:r w:rsidRPr="00AB269E">
                <w:rPr>
                  <w:rStyle w:val="Hipervnculo"/>
                  <w:rFonts w:eastAsia="Times New Roman"/>
                  <w:sz w:val="18"/>
                  <w:szCs w:val="18"/>
                </w:rPr>
                <w:t>soporte.cti@concytec.gob.pe</w:t>
              </w:r>
            </w:hyperlink>
            <w:r w:rsidRPr="00AB269E">
              <w:rPr>
                <w:rFonts w:eastAsia="Times New Roman"/>
                <w:sz w:val="18"/>
                <w:szCs w:val="18"/>
              </w:rPr>
              <w:t>).</w:t>
            </w:r>
          </w:p>
        </w:tc>
      </w:tr>
      <w:tr w:rsidR="00AB269E" w:rsidRPr="00AB269E" w14:paraId="583460E2" w14:textId="77777777" w:rsidTr="00CF4F0D">
        <w:tc>
          <w:tcPr>
            <w:tcW w:w="8309" w:type="dxa"/>
            <w:tcMar>
              <w:top w:w="100" w:type="dxa"/>
              <w:left w:w="100" w:type="dxa"/>
              <w:bottom w:w="100" w:type="dxa"/>
              <w:right w:w="100" w:type="dxa"/>
            </w:tcMar>
          </w:tcPr>
          <w:p w14:paraId="088286FE"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12816A8F" w14:textId="77777777" w:rsidR="00AB269E" w:rsidRPr="00AB269E" w:rsidRDefault="00AB269E" w:rsidP="00CF4F0D">
            <w:pPr>
              <w:widowControl w:val="0"/>
              <w:spacing w:line="240" w:lineRule="auto"/>
              <w:rPr>
                <w:rFonts w:eastAsia="Times New Roman"/>
                <w:sz w:val="18"/>
                <w:szCs w:val="18"/>
              </w:rPr>
            </w:pPr>
          </w:p>
          <w:p w14:paraId="3249E71F" w14:textId="77777777" w:rsidR="00AB269E" w:rsidRPr="00AB269E" w:rsidRDefault="00AB269E" w:rsidP="00CF4F0D">
            <w:pPr>
              <w:widowControl w:val="0"/>
              <w:spacing w:line="240" w:lineRule="auto"/>
              <w:rPr>
                <w:rFonts w:eastAsia="Times New Roman"/>
                <w:sz w:val="18"/>
                <w:szCs w:val="18"/>
              </w:rPr>
            </w:pPr>
          </w:p>
        </w:tc>
      </w:tr>
    </w:tbl>
    <w:p w14:paraId="6C75A906" w14:textId="77777777" w:rsidR="00AB269E" w:rsidRPr="00AB269E" w:rsidRDefault="00AB269E" w:rsidP="00AB269E">
      <w:pPr>
        <w:widowControl w:val="0"/>
        <w:spacing w:line="240" w:lineRule="auto"/>
        <w:rPr>
          <w:rFonts w:eastAsia="Times New Roman"/>
        </w:rPr>
      </w:pPr>
    </w:p>
    <w:p w14:paraId="78E22CBC"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bookmarkStart w:id="68" w:name="_heading=h.45a9uuh7hu1j" w:colFirst="0" w:colLast="0"/>
      <w:bookmarkEnd w:id="68"/>
      <w:r w:rsidRPr="00AB269E">
        <w:rPr>
          <w:rFonts w:eastAsia="Times New Roman"/>
          <w:b/>
          <w:color w:val="000000"/>
        </w:rPr>
        <w:t>Riesgos relacionados con la seguridad de los datos</w:t>
      </w:r>
    </w:p>
    <w:p w14:paraId="17DB1552"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tbl>
      <w:tblPr>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AB269E" w:rsidRPr="00AB269E" w14:paraId="4EE6D53C" w14:textId="77777777" w:rsidTr="00CF4F0D">
        <w:tc>
          <w:tcPr>
            <w:tcW w:w="8309" w:type="dxa"/>
            <w:tcMar>
              <w:top w:w="100" w:type="dxa"/>
              <w:left w:w="100" w:type="dxa"/>
              <w:bottom w:w="100" w:type="dxa"/>
              <w:right w:w="100" w:type="dxa"/>
            </w:tcMar>
          </w:tcPr>
          <w:p w14:paraId="4ACDA95B"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 xml:space="preserve">Describa las estrategias para manejar los riesgos ante la desaparición involuntaria de los datos o el robo de estos, priorice implementar un enfoque integral de seguridad de datos. Si se generan o colectan datos en campo ¿Cómo garantizará su transferencia segura a su sistema principal de seguridad? Puede considerar hacer referencia a los lineamientos con los que cuente el repositorio seleccionado en el que realizará el depósito de los datos.       </w:t>
            </w:r>
          </w:p>
        </w:tc>
      </w:tr>
      <w:tr w:rsidR="00AB269E" w:rsidRPr="00AB269E" w14:paraId="1BD4B39E" w14:textId="77777777" w:rsidTr="00CF4F0D">
        <w:tc>
          <w:tcPr>
            <w:tcW w:w="8309" w:type="dxa"/>
            <w:tcMar>
              <w:top w:w="100" w:type="dxa"/>
              <w:left w:w="100" w:type="dxa"/>
              <w:bottom w:w="100" w:type="dxa"/>
              <w:right w:w="100" w:type="dxa"/>
            </w:tcMar>
          </w:tcPr>
          <w:p w14:paraId="088F3C16"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7A00D0EF" w14:textId="77777777" w:rsidR="00AB269E" w:rsidRPr="00AB269E" w:rsidRDefault="00AB269E" w:rsidP="00CF4F0D">
            <w:pPr>
              <w:widowControl w:val="0"/>
              <w:spacing w:line="240" w:lineRule="auto"/>
              <w:rPr>
                <w:rFonts w:eastAsia="Times New Roman"/>
                <w:sz w:val="18"/>
                <w:szCs w:val="18"/>
              </w:rPr>
            </w:pPr>
          </w:p>
          <w:p w14:paraId="4F48182F" w14:textId="77777777" w:rsidR="00AB269E" w:rsidRPr="00AB269E" w:rsidRDefault="00AB269E" w:rsidP="00CF4F0D">
            <w:pPr>
              <w:widowControl w:val="0"/>
              <w:spacing w:line="240" w:lineRule="auto"/>
              <w:rPr>
                <w:rFonts w:eastAsia="Times New Roman"/>
                <w:b/>
                <w:sz w:val="18"/>
                <w:szCs w:val="18"/>
              </w:rPr>
            </w:pPr>
          </w:p>
        </w:tc>
      </w:tr>
    </w:tbl>
    <w:p w14:paraId="49FB877E" w14:textId="77777777" w:rsidR="00AB269E" w:rsidRPr="00AB269E" w:rsidRDefault="00AB269E" w:rsidP="00AB269E">
      <w:pPr>
        <w:widowControl w:val="0"/>
        <w:spacing w:line="240" w:lineRule="auto"/>
        <w:rPr>
          <w:rFonts w:eastAsia="Times New Roman"/>
        </w:rPr>
      </w:pPr>
    </w:p>
    <w:p w14:paraId="5189D778"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bookmarkStart w:id="69" w:name="_heading=h.9yq6x7offkqx" w:colFirst="0" w:colLast="0"/>
      <w:bookmarkEnd w:id="69"/>
      <w:r w:rsidRPr="00AB269E">
        <w:rPr>
          <w:rFonts w:eastAsia="Times New Roman"/>
          <w:b/>
          <w:color w:val="000000"/>
        </w:rPr>
        <w:t>Selección de datos para su reutilización y preservación</w:t>
      </w:r>
    </w:p>
    <w:p w14:paraId="301C099C"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r w:rsidRPr="00AB269E">
        <w:rPr>
          <w:rFonts w:eastAsia="Times New Roman"/>
          <w:b/>
          <w:color w:val="000000"/>
        </w:rPr>
        <w:t xml:space="preserve">   </w:t>
      </w:r>
    </w:p>
    <w:tbl>
      <w:tblPr>
        <w:tblW w:w="850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AB269E" w:rsidRPr="00AB269E" w14:paraId="0682424B" w14:textId="77777777" w:rsidTr="00AB269E">
        <w:tc>
          <w:tcPr>
            <w:tcW w:w="8505" w:type="dxa"/>
            <w:tcMar>
              <w:top w:w="100" w:type="dxa"/>
              <w:left w:w="100" w:type="dxa"/>
              <w:bottom w:w="100" w:type="dxa"/>
              <w:right w:w="100" w:type="dxa"/>
            </w:tcMar>
          </w:tcPr>
          <w:p w14:paraId="3EA9788B"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No todos los datos generados en un proyecto necesitan (ni deben) ser conservados indefinidamente. En esta sección, debe justificar cuáles de sus datos tienen valor a largo plazo y, por lo tanto, serán retenidos, conservados y compartidos. Especifique los criterios que usará para decidir qué guardar y qué descartar y el tiempo que serán conservados y preservados.</w:t>
            </w:r>
          </w:p>
        </w:tc>
      </w:tr>
      <w:tr w:rsidR="00AB269E" w:rsidRPr="00AB269E" w14:paraId="7ACEE6FB" w14:textId="77777777" w:rsidTr="00AB269E">
        <w:tc>
          <w:tcPr>
            <w:tcW w:w="8505" w:type="dxa"/>
            <w:tcMar>
              <w:top w:w="100" w:type="dxa"/>
              <w:left w:w="100" w:type="dxa"/>
              <w:bottom w:w="100" w:type="dxa"/>
              <w:right w:w="100" w:type="dxa"/>
            </w:tcMar>
          </w:tcPr>
          <w:p w14:paraId="4E35E9E6"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055AEE4E" w14:textId="77777777" w:rsidR="00AB269E" w:rsidRPr="00AB269E" w:rsidRDefault="00AB269E" w:rsidP="00CF4F0D">
            <w:pPr>
              <w:widowControl w:val="0"/>
              <w:spacing w:line="240" w:lineRule="auto"/>
              <w:rPr>
                <w:rFonts w:eastAsia="Times New Roman"/>
                <w:b/>
                <w:sz w:val="18"/>
                <w:szCs w:val="18"/>
              </w:rPr>
            </w:pPr>
          </w:p>
          <w:p w14:paraId="0C74E055" w14:textId="77777777" w:rsidR="00AB269E" w:rsidRPr="00AB269E" w:rsidRDefault="00AB269E" w:rsidP="00CF4F0D">
            <w:pPr>
              <w:widowControl w:val="0"/>
              <w:spacing w:line="240" w:lineRule="auto"/>
              <w:rPr>
                <w:rFonts w:eastAsia="Times New Roman"/>
                <w:b/>
                <w:sz w:val="18"/>
                <w:szCs w:val="18"/>
              </w:rPr>
            </w:pPr>
          </w:p>
        </w:tc>
      </w:tr>
    </w:tbl>
    <w:p w14:paraId="6E801DAC"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bookmarkStart w:id="70" w:name="_heading=h.d4lj7luko478" w:colFirst="0" w:colLast="0"/>
      <w:bookmarkEnd w:id="70"/>
    </w:p>
    <w:p w14:paraId="43FF3E4E"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bookmarkStart w:id="71" w:name="_heading=h.7qdpslkbuqlu" w:colFirst="0" w:colLast="0"/>
      <w:bookmarkEnd w:id="71"/>
    </w:p>
    <w:p w14:paraId="320602B0"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Restricciones al compartir los datos</w:t>
      </w:r>
    </w:p>
    <w:p w14:paraId="2BA1F74D"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p w14:paraId="7F9904E2" w14:textId="77777777" w:rsidR="00AB269E" w:rsidRPr="00AB269E" w:rsidRDefault="00AB269E" w:rsidP="00AB269E">
      <w:pPr>
        <w:widowControl w:val="0"/>
        <w:pBdr>
          <w:top w:val="nil"/>
          <w:left w:val="nil"/>
          <w:bottom w:val="nil"/>
          <w:right w:val="nil"/>
          <w:between w:val="nil"/>
        </w:pBdr>
        <w:spacing w:line="240" w:lineRule="auto"/>
        <w:ind w:left="720"/>
        <w:rPr>
          <w:rFonts w:eastAsia="Times New Roman"/>
          <w:color w:val="000000"/>
          <w:sz w:val="16"/>
          <w:szCs w:val="16"/>
        </w:rPr>
      </w:pPr>
      <w:r w:rsidRPr="00AB269E">
        <w:rPr>
          <w:rFonts w:eastAsia="Times New Roman"/>
          <w:color w:val="000000"/>
          <w:sz w:val="16"/>
          <w:szCs w:val="16"/>
        </w:rPr>
        <w:t xml:space="preserve">Determine si los datos tienen restricciones debido a aspectos de confidencialidad, consentimiento o sensibilidad de los datos. Considere si un acuerdo de confidencialidad brindaría suficiente protección para los datos. Recuerde que el compartir datos debe garantizar el cumplimiento de los principios FAIR. (Ver </w:t>
      </w:r>
      <w:hyperlink r:id="rId11">
        <w:r w:rsidRPr="00AB269E">
          <w:rPr>
            <w:rFonts w:eastAsia="Times New Roman"/>
            <w:color w:val="0000FF"/>
            <w:sz w:val="16"/>
            <w:szCs w:val="16"/>
            <w:u w:val="single"/>
          </w:rPr>
          <w:t>https://www.go-fair.org/fair-principles</w:t>
        </w:r>
      </w:hyperlink>
      <w:r w:rsidRPr="00AB269E">
        <w:rPr>
          <w:rFonts w:eastAsia="Times New Roman"/>
          <w:color w:val="000000"/>
          <w:sz w:val="16"/>
          <w:szCs w:val="16"/>
        </w:rPr>
        <w:t xml:space="preserve"> )</w:t>
      </w:r>
    </w:p>
    <w:p w14:paraId="2C5D4FFC"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sz w:val="16"/>
          <w:szCs w:val="16"/>
        </w:rPr>
      </w:pPr>
    </w:p>
    <w:tbl>
      <w:tblPr>
        <w:tblW w:w="8789"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B269E" w:rsidRPr="00AB269E" w14:paraId="2488EF82" w14:textId="77777777" w:rsidTr="00AB269E">
        <w:tc>
          <w:tcPr>
            <w:tcW w:w="8789" w:type="dxa"/>
            <w:tcMar>
              <w:top w:w="100" w:type="dxa"/>
              <w:left w:w="100" w:type="dxa"/>
              <w:bottom w:w="100" w:type="dxa"/>
              <w:right w:w="100" w:type="dxa"/>
            </w:tcMar>
          </w:tcPr>
          <w:p w14:paraId="12D23005"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lastRenderedPageBreak/>
              <w:t>¿Qué acciones implementará para evitar o minimizar las restricciones?</w:t>
            </w:r>
          </w:p>
        </w:tc>
      </w:tr>
      <w:tr w:rsidR="00AB269E" w:rsidRPr="00AB269E" w14:paraId="58180F56" w14:textId="77777777" w:rsidTr="00AB269E">
        <w:tc>
          <w:tcPr>
            <w:tcW w:w="8789" w:type="dxa"/>
            <w:tcMar>
              <w:top w:w="100" w:type="dxa"/>
              <w:left w:w="100" w:type="dxa"/>
              <w:bottom w:w="100" w:type="dxa"/>
              <w:right w:w="100" w:type="dxa"/>
            </w:tcMar>
          </w:tcPr>
          <w:p w14:paraId="345910D7"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57E7CDF0" w14:textId="77777777" w:rsidR="00AB269E" w:rsidRPr="00AB269E" w:rsidRDefault="00AB269E" w:rsidP="00CF4F0D">
            <w:pPr>
              <w:widowControl w:val="0"/>
              <w:spacing w:line="240" w:lineRule="auto"/>
              <w:rPr>
                <w:rFonts w:eastAsia="Times New Roman"/>
                <w:sz w:val="18"/>
                <w:szCs w:val="18"/>
              </w:rPr>
            </w:pPr>
          </w:p>
          <w:p w14:paraId="56D22D13" w14:textId="77777777" w:rsidR="00AB269E" w:rsidRPr="00AB269E" w:rsidRDefault="00AB269E" w:rsidP="00CF4F0D">
            <w:pPr>
              <w:widowControl w:val="0"/>
              <w:spacing w:line="240" w:lineRule="auto"/>
              <w:rPr>
                <w:rFonts w:eastAsia="Times New Roman"/>
                <w:sz w:val="18"/>
                <w:szCs w:val="18"/>
              </w:rPr>
            </w:pPr>
          </w:p>
        </w:tc>
      </w:tr>
      <w:tr w:rsidR="00AB269E" w:rsidRPr="00AB269E" w14:paraId="6756E5CE" w14:textId="77777777" w:rsidTr="00AB269E">
        <w:tc>
          <w:tcPr>
            <w:tcW w:w="8789" w:type="dxa"/>
            <w:tcMar>
              <w:top w:w="100" w:type="dxa"/>
              <w:left w:w="100" w:type="dxa"/>
              <w:bottom w:w="100" w:type="dxa"/>
              <w:right w:w="100" w:type="dxa"/>
            </w:tcMar>
          </w:tcPr>
          <w:p w14:paraId="2E11437D"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 xml:space="preserve">¿Por cuánto tiempo necesitará un uso exclusivo de los datos y por qué? </w:t>
            </w:r>
          </w:p>
        </w:tc>
      </w:tr>
      <w:tr w:rsidR="00AB269E" w:rsidRPr="00AB269E" w14:paraId="5F79324D" w14:textId="77777777" w:rsidTr="00AB269E">
        <w:tc>
          <w:tcPr>
            <w:tcW w:w="8789" w:type="dxa"/>
            <w:tcMar>
              <w:top w:w="100" w:type="dxa"/>
              <w:left w:w="100" w:type="dxa"/>
              <w:bottom w:w="100" w:type="dxa"/>
              <w:right w:w="100" w:type="dxa"/>
            </w:tcMar>
          </w:tcPr>
          <w:p w14:paraId="0BBAF00C"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1D97B887" w14:textId="77777777" w:rsidR="00AB269E" w:rsidRPr="00AB269E" w:rsidRDefault="00AB269E" w:rsidP="00CF4F0D">
            <w:pPr>
              <w:widowControl w:val="0"/>
              <w:spacing w:line="240" w:lineRule="auto"/>
              <w:rPr>
                <w:rFonts w:eastAsia="Times New Roman"/>
                <w:sz w:val="18"/>
                <w:szCs w:val="18"/>
              </w:rPr>
            </w:pPr>
          </w:p>
          <w:p w14:paraId="65509536" w14:textId="77777777" w:rsidR="00AB269E" w:rsidRPr="00AB269E" w:rsidRDefault="00AB269E" w:rsidP="00CF4F0D">
            <w:pPr>
              <w:widowControl w:val="0"/>
              <w:spacing w:line="240" w:lineRule="auto"/>
              <w:rPr>
                <w:rFonts w:eastAsia="Times New Roman"/>
                <w:sz w:val="18"/>
                <w:szCs w:val="18"/>
              </w:rPr>
            </w:pPr>
          </w:p>
        </w:tc>
      </w:tr>
      <w:tr w:rsidR="00AB269E" w:rsidRPr="00AB269E" w14:paraId="4FB53745" w14:textId="77777777" w:rsidTr="00AB269E">
        <w:tc>
          <w:tcPr>
            <w:tcW w:w="8789" w:type="dxa"/>
            <w:tcMar>
              <w:top w:w="100" w:type="dxa"/>
              <w:left w:w="100" w:type="dxa"/>
              <w:bottom w:w="100" w:type="dxa"/>
              <w:right w:w="100" w:type="dxa"/>
            </w:tcMar>
          </w:tcPr>
          <w:p w14:paraId="478B8D36"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¿Se necesitarán acuerdos de algún tipo para compartir los datos?</w:t>
            </w:r>
          </w:p>
        </w:tc>
      </w:tr>
      <w:tr w:rsidR="00AB269E" w:rsidRPr="00AB269E" w14:paraId="2016E053" w14:textId="77777777" w:rsidTr="00AB269E">
        <w:tc>
          <w:tcPr>
            <w:tcW w:w="8789" w:type="dxa"/>
            <w:tcMar>
              <w:top w:w="100" w:type="dxa"/>
              <w:left w:w="100" w:type="dxa"/>
              <w:bottom w:w="100" w:type="dxa"/>
              <w:right w:w="100" w:type="dxa"/>
            </w:tcMar>
          </w:tcPr>
          <w:p w14:paraId="7616260F"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1C4B0A90" w14:textId="77777777" w:rsidR="00AB269E" w:rsidRPr="00AB269E" w:rsidRDefault="00AB269E" w:rsidP="00CF4F0D">
            <w:pPr>
              <w:widowControl w:val="0"/>
              <w:spacing w:line="240" w:lineRule="auto"/>
              <w:rPr>
                <w:rFonts w:eastAsia="Times New Roman"/>
                <w:sz w:val="18"/>
                <w:szCs w:val="18"/>
              </w:rPr>
            </w:pPr>
          </w:p>
          <w:p w14:paraId="05E0E752" w14:textId="77777777" w:rsidR="00AB269E" w:rsidRPr="00AB269E" w:rsidRDefault="00AB269E" w:rsidP="00CF4F0D">
            <w:pPr>
              <w:widowControl w:val="0"/>
              <w:spacing w:line="240" w:lineRule="auto"/>
              <w:rPr>
                <w:rFonts w:eastAsia="Times New Roman"/>
                <w:sz w:val="18"/>
                <w:szCs w:val="18"/>
              </w:rPr>
            </w:pPr>
          </w:p>
        </w:tc>
      </w:tr>
    </w:tbl>
    <w:p w14:paraId="28A89816"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bookmarkStart w:id="72" w:name="_heading=h.41lf9l1x5i99" w:colFirst="0" w:colLast="0"/>
      <w:bookmarkEnd w:id="72"/>
    </w:p>
    <w:p w14:paraId="66DF45DA" w14:textId="77777777" w:rsidR="00AB269E" w:rsidRPr="00AB269E" w:rsidRDefault="00AB269E" w:rsidP="00AB269E">
      <w:pPr>
        <w:widowControl w:val="0"/>
        <w:numPr>
          <w:ilvl w:val="3"/>
          <w:numId w:val="48"/>
        </w:numPr>
        <w:spacing w:line="240" w:lineRule="auto"/>
        <w:ind w:left="1134" w:hanging="425"/>
        <w:contextualSpacing/>
        <w:jc w:val="left"/>
        <w:rPr>
          <w:rFonts w:eastAsia="Times New Roman"/>
          <w:b/>
          <w:color w:val="000000"/>
        </w:rPr>
      </w:pPr>
      <w:r w:rsidRPr="00AB269E">
        <w:rPr>
          <w:rFonts w:eastAsia="Times New Roman"/>
          <w:b/>
          <w:color w:val="000000"/>
        </w:rPr>
        <w:t>Responsabilidades y recursos</w:t>
      </w:r>
    </w:p>
    <w:p w14:paraId="1E87AF70"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color w:val="000000"/>
        </w:rPr>
      </w:pPr>
    </w:p>
    <w:p w14:paraId="56621D19" w14:textId="77777777" w:rsidR="00AB269E" w:rsidRPr="00AB269E" w:rsidRDefault="00AB269E" w:rsidP="00AB269E">
      <w:pPr>
        <w:widowControl w:val="0"/>
        <w:pBdr>
          <w:top w:val="nil"/>
          <w:left w:val="nil"/>
          <w:bottom w:val="nil"/>
          <w:right w:val="nil"/>
          <w:between w:val="nil"/>
        </w:pBdr>
        <w:spacing w:line="240" w:lineRule="auto"/>
        <w:ind w:left="720"/>
        <w:rPr>
          <w:rFonts w:eastAsia="Times New Roman"/>
          <w:color w:val="000000"/>
          <w:sz w:val="16"/>
          <w:szCs w:val="16"/>
        </w:rPr>
      </w:pPr>
      <w:r w:rsidRPr="00AB269E">
        <w:rPr>
          <w:rFonts w:eastAsia="Times New Roman"/>
          <w:color w:val="000000"/>
          <w:sz w:val="16"/>
          <w:szCs w:val="16"/>
        </w:rPr>
        <w:t>Resuelva las responsabilidades de las personas involucradas sobre el manejo de los datos y del plan de gestión de datos. Considere cualquier recurso necesario para ejecutar el plan (software, hardware, conocimientos técnicos, etc.). Cuando se necesiten recursos específicos, estos deben describirse y justificarse.</w:t>
      </w:r>
    </w:p>
    <w:p w14:paraId="0D0337E1" w14:textId="77777777" w:rsidR="00AB269E" w:rsidRPr="00AB269E" w:rsidRDefault="00AB269E" w:rsidP="00AB269E">
      <w:pPr>
        <w:widowControl w:val="0"/>
        <w:pBdr>
          <w:top w:val="nil"/>
          <w:left w:val="nil"/>
          <w:bottom w:val="nil"/>
          <w:right w:val="nil"/>
          <w:between w:val="nil"/>
        </w:pBdr>
        <w:spacing w:line="240" w:lineRule="auto"/>
        <w:ind w:left="1134"/>
        <w:rPr>
          <w:rFonts w:eastAsia="Times New Roman"/>
          <w:b/>
          <w:color w:val="000000"/>
        </w:rPr>
      </w:pPr>
    </w:p>
    <w:tbl>
      <w:tblPr>
        <w:tblW w:w="8789"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B269E" w:rsidRPr="00AB269E" w14:paraId="7F009D22" w14:textId="77777777" w:rsidTr="00AB269E">
        <w:trPr>
          <w:trHeight w:val="22"/>
        </w:trPr>
        <w:tc>
          <w:tcPr>
            <w:tcW w:w="8789" w:type="dxa"/>
            <w:tcMar>
              <w:top w:w="100" w:type="dxa"/>
              <w:left w:w="100" w:type="dxa"/>
              <w:bottom w:w="100" w:type="dxa"/>
              <w:right w:w="100" w:type="dxa"/>
            </w:tcMar>
          </w:tcPr>
          <w:p w14:paraId="4F836683"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¿Quién(es) será(n) responsable(s) del manejo de los datos y cuáles serán sus responsabilidades en este manejo?</w:t>
            </w:r>
          </w:p>
        </w:tc>
      </w:tr>
      <w:tr w:rsidR="00AB269E" w:rsidRPr="00AB269E" w14:paraId="10E70471" w14:textId="77777777" w:rsidTr="00AB269E">
        <w:tc>
          <w:tcPr>
            <w:tcW w:w="8789" w:type="dxa"/>
            <w:tcMar>
              <w:top w:w="100" w:type="dxa"/>
              <w:left w:w="100" w:type="dxa"/>
              <w:bottom w:w="100" w:type="dxa"/>
              <w:right w:w="100" w:type="dxa"/>
            </w:tcMar>
          </w:tcPr>
          <w:p w14:paraId="5599109E"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6C1F738F" w14:textId="77777777" w:rsidR="00AB269E" w:rsidRPr="00AB269E" w:rsidRDefault="00AB269E" w:rsidP="00CF4F0D">
            <w:pPr>
              <w:widowControl w:val="0"/>
              <w:spacing w:line="240" w:lineRule="auto"/>
              <w:rPr>
                <w:rFonts w:eastAsia="Times New Roman"/>
                <w:sz w:val="18"/>
                <w:szCs w:val="18"/>
              </w:rPr>
            </w:pPr>
          </w:p>
          <w:p w14:paraId="79536F70" w14:textId="77777777" w:rsidR="00AB269E" w:rsidRPr="00AB269E" w:rsidRDefault="00AB269E" w:rsidP="00CF4F0D">
            <w:pPr>
              <w:widowControl w:val="0"/>
              <w:spacing w:line="240" w:lineRule="auto"/>
              <w:rPr>
                <w:rFonts w:eastAsia="Times New Roman"/>
                <w:sz w:val="18"/>
                <w:szCs w:val="18"/>
              </w:rPr>
            </w:pPr>
          </w:p>
        </w:tc>
      </w:tr>
      <w:tr w:rsidR="00AB269E" w:rsidRPr="00AB269E" w14:paraId="29EB0EDB" w14:textId="77777777" w:rsidTr="00AB269E">
        <w:tc>
          <w:tcPr>
            <w:tcW w:w="8789" w:type="dxa"/>
            <w:tcMar>
              <w:top w:w="100" w:type="dxa"/>
              <w:left w:w="100" w:type="dxa"/>
              <w:bottom w:w="100" w:type="dxa"/>
              <w:right w:w="100" w:type="dxa"/>
            </w:tcMar>
          </w:tcPr>
          <w:p w14:paraId="09A21422"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¿Quién es la persona responsable de la implementación del plan de gestión de datos, y de garantizar su escrutinio y revisión?</w:t>
            </w:r>
          </w:p>
        </w:tc>
      </w:tr>
      <w:tr w:rsidR="00AB269E" w:rsidRPr="00AB269E" w14:paraId="347FE67D" w14:textId="77777777" w:rsidTr="00AB269E">
        <w:tc>
          <w:tcPr>
            <w:tcW w:w="8789" w:type="dxa"/>
            <w:tcMar>
              <w:top w:w="100" w:type="dxa"/>
              <w:left w:w="100" w:type="dxa"/>
              <w:bottom w:w="100" w:type="dxa"/>
              <w:right w:w="100" w:type="dxa"/>
            </w:tcMar>
          </w:tcPr>
          <w:p w14:paraId="39A5AB5F"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23AC1DC0" w14:textId="77777777" w:rsidR="00AB269E" w:rsidRPr="00AB269E" w:rsidRDefault="00AB269E" w:rsidP="00CF4F0D">
            <w:pPr>
              <w:widowControl w:val="0"/>
              <w:spacing w:line="240" w:lineRule="auto"/>
              <w:rPr>
                <w:rFonts w:eastAsia="Times New Roman"/>
                <w:sz w:val="18"/>
                <w:szCs w:val="18"/>
              </w:rPr>
            </w:pPr>
          </w:p>
          <w:p w14:paraId="5AEF96FA" w14:textId="77777777" w:rsidR="00AB269E" w:rsidRPr="00AB269E" w:rsidRDefault="00AB269E" w:rsidP="00CF4F0D">
            <w:pPr>
              <w:widowControl w:val="0"/>
              <w:spacing w:line="240" w:lineRule="auto"/>
              <w:rPr>
                <w:rFonts w:eastAsia="Times New Roman"/>
                <w:sz w:val="18"/>
                <w:szCs w:val="18"/>
              </w:rPr>
            </w:pPr>
          </w:p>
        </w:tc>
      </w:tr>
      <w:tr w:rsidR="00AB269E" w:rsidRPr="00AB269E" w14:paraId="624F1DCB" w14:textId="77777777" w:rsidTr="00AB269E">
        <w:tc>
          <w:tcPr>
            <w:tcW w:w="8789" w:type="dxa"/>
            <w:tcMar>
              <w:top w:w="100" w:type="dxa"/>
              <w:left w:w="100" w:type="dxa"/>
              <w:bottom w:w="100" w:type="dxa"/>
              <w:right w:w="100" w:type="dxa"/>
            </w:tcMar>
          </w:tcPr>
          <w:p w14:paraId="29BA11F1"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¿Cómo estarán distribuidas las responsabilidades entre las diversas entidades participantes? (En el caso de proyectos con otras instituciones)</w:t>
            </w:r>
          </w:p>
        </w:tc>
      </w:tr>
      <w:tr w:rsidR="00AB269E" w:rsidRPr="00AB269E" w14:paraId="3C2B15D1" w14:textId="77777777" w:rsidTr="00AB269E">
        <w:tc>
          <w:tcPr>
            <w:tcW w:w="8789" w:type="dxa"/>
            <w:tcMar>
              <w:top w:w="100" w:type="dxa"/>
              <w:left w:w="100" w:type="dxa"/>
              <w:bottom w:w="100" w:type="dxa"/>
              <w:right w:w="100" w:type="dxa"/>
            </w:tcMar>
          </w:tcPr>
          <w:p w14:paraId="1036ED62"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263D8D03" w14:textId="77777777" w:rsidR="00AB269E" w:rsidRPr="00AB269E" w:rsidRDefault="00AB269E" w:rsidP="00CF4F0D">
            <w:pPr>
              <w:widowControl w:val="0"/>
              <w:spacing w:line="240" w:lineRule="auto"/>
              <w:rPr>
                <w:rFonts w:eastAsia="Times New Roman"/>
                <w:sz w:val="18"/>
                <w:szCs w:val="18"/>
              </w:rPr>
            </w:pPr>
          </w:p>
          <w:p w14:paraId="11CB37DF" w14:textId="77777777" w:rsidR="00AB269E" w:rsidRPr="00AB269E" w:rsidRDefault="00AB269E" w:rsidP="00CF4F0D">
            <w:pPr>
              <w:widowControl w:val="0"/>
              <w:spacing w:line="240" w:lineRule="auto"/>
              <w:rPr>
                <w:rFonts w:eastAsia="Times New Roman"/>
                <w:sz w:val="18"/>
                <w:szCs w:val="18"/>
              </w:rPr>
            </w:pPr>
          </w:p>
        </w:tc>
      </w:tr>
      <w:tr w:rsidR="00AB269E" w:rsidRPr="00AB269E" w14:paraId="3F459460" w14:textId="77777777" w:rsidTr="00AB269E">
        <w:tc>
          <w:tcPr>
            <w:tcW w:w="8789" w:type="dxa"/>
            <w:tcMar>
              <w:top w:w="100" w:type="dxa"/>
              <w:left w:w="100" w:type="dxa"/>
              <w:bottom w:w="100" w:type="dxa"/>
              <w:right w:w="100" w:type="dxa"/>
            </w:tcMar>
          </w:tcPr>
          <w:p w14:paraId="5BF0C86B"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¿La propiedad de los datos y las responsabilidades para la gestión de los datos de investigación serán parte de algún convenio?</w:t>
            </w:r>
          </w:p>
        </w:tc>
      </w:tr>
      <w:tr w:rsidR="00AB269E" w:rsidRPr="00AB269E" w14:paraId="58667227" w14:textId="77777777" w:rsidTr="00AB269E">
        <w:tc>
          <w:tcPr>
            <w:tcW w:w="8789" w:type="dxa"/>
            <w:tcMar>
              <w:top w:w="100" w:type="dxa"/>
              <w:left w:w="100" w:type="dxa"/>
              <w:bottom w:w="100" w:type="dxa"/>
              <w:right w:w="100" w:type="dxa"/>
            </w:tcMar>
          </w:tcPr>
          <w:p w14:paraId="6B5A091B"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781C2FAA" w14:textId="77777777" w:rsidR="00AB269E" w:rsidRPr="00AB269E" w:rsidRDefault="00AB269E" w:rsidP="00CF4F0D">
            <w:pPr>
              <w:widowControl w:val="0"/>
              <w:spacing w:line="240" w:lineRule="auto"/>
              <w:rPr>
                <w:rFonts w:eastAsia="Times New Roman"/>
                <w:sz w:val="18"/>
                <w:szCs w:val="18"/>
              </w:rPr>
            </w:pPr>
          </w:p>
          <w:p w14:paraId="5BBC0DB3" w14:textId="77777777" w:rsidR="00AB269E" w:rsidRPr="00AB269E" w:rsidRDefault="00AB269E" w:rsidP="00CF4F0D">
            <w:pPr>
              <w:widowControl w:val="0"/>
              <w:spacing w:line="240" w:lineRule="auto"/>
              <w:rPr>
                <w:rFonts w:eastAsia="Times New Roman"/>
                <w:sz w:val="18"/>
                <w:szCs w:val="18"/>
              </w:rPr>
            </w:pPr>
          </w:p>
        </w:tc>
      </w:tr>
      <w:tr w:rsidR="00AB269E" w:rsidRPr="00AB269E" w14:paraId="532D443F" w14:textId="77777777" w:rsidTr="00AB269E">
        <w:tc>
          <w:tcPr>
            <w:tcW w:w="8789" w:type="dxa"/>
            <w:tcMar>
              <w:top w:w="100" w:type="dxa"/>
              <w:left w:w="100" w:type="dxa"/>
              <w:bottom w:w="100" w:type="dxa"/>
              <w:right w:w="100" w:type="dxa"/>
            </w:tcMar>
          </w:tcPr>
          <w:p w14:paraId="6D36321C"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t>¿Qué recursos requiere para ejecutar el plan de gestión de datos?</w:t>
            </w:r>
          </w:p>
        </w:tc>
      </w:tr>
      <w:tr w:rsidR="00AB269E" w:rsidRPr="00AB269E" w14:paraId="4D71A960" w14:textId="77777777" w:rsidTr="00AB269E">
        <w:tc>
          <w:tcPr>
            <w:tcW w:w="8789" w:type="dxa"/>
            <w:tcMar>
              <w:top w:w="100" w:type="dxa"/>
              <w:left w:w="100" w:type="dxa"/>
              <w:bottom w:w="100" w:type="dxa"/>
              <w:right w:w="100" w:type="dxa"/>
            </w:tcMar>
          </w:tcPr>
          <w:p w14:paraId="0AA00A45"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38B6A354" w14:textId="77777777" w:rsidR="00AB269E" w:rsidRPr="00AB269E" w:rsidRDefault="00AB269E" w:rsidP="00CF4F0D">
            <w:pPr>
              <w:widowControl w:val="0"/>
              <w:spacing w:line="240" w:lineRule="auto"/>
              <w:rPr>
                <w:rFonts w:eastAsia="Times New Roman"/>
                <w:sz w:val="18"/>
                <w:szCs w:val="18"/>
              </w:rPr>
            </w:pPr>
          </w:p>
          <w:p w14:paraId="3184C476" w14:textId="77777777" w:rsidR="00AB269E" w:rsidRPr="00AB269E" w:rsidRDefault="00AB269E" w:rsidP="00CF4F0D">
            <w:pPr>
              <w:widowControl w:val="0"/>
              <w:spacing w:line="240" w:lineRule="auto"/>
              <w:rPr>
                <w:rFonts w:eastAsia="Times New Roman"/>
                <w:sz w:val="18"/>
                <w:szCs w:val="18"/>
              </w:rPr>
            </w:pPr>
          </w:p>
        </w:tc>
      </w:tr>
      <w:tr w:rsidR="00AB269E" w:rsidRPr="00AB269E" w14:paraId="4D87A032" w14:textId="77777777" w:rsidTr="00AB269E">
        <w:tc>
          <w:tcPr>
            <w:tcW w:w="8789" w:type="dxa"/>
            <w:tcMar>
              <w:top w:w="100" w:type="dxa"/>
              <w:left w:w="100" w:type="dxa"/>
              <w:bottom w:w="100" w:type="dxa"/>
              <w:right w:w="100" w:type="dxa"/>
            </w:tcMar>
          </w:tcPr>
          <w:p w14:paraId="1C7B9ECB" w14:textId="77777777" w:rsidR="00AB269E" w:rsidRPr="00AB269E" w:rsidRDefault="00AB269E" w:rsidP="00CF4F0D">
            <w:pPr>
              <w:widowControl w:val="0"/>
              <w:spacing w:line="240" w:lineRule="auto"/>
              <w:rPr>
                <w:rFonts w:eastAsia="Times New Roman"/>
                <w:sz w:val="20"/>
                <w:szCs w:val="20"/>
              </w:rPr>
            </w:pPr>
            <w:r w:rsidRPr="00AB269E">
              <w:rPr>
                <w:rFonts w:eastAsia="Times New Roman"/>
                <w:b/>
                <w:sz w:val="20"/>
                <w:szCs w:val="20"/>
              </w:rPr>
              <w:lastRenderedPageBreak/>
              <w:t xml:space="preserve">¿Se requiere tener adicionalmente el apoyo de especialistas, por ejemplo, para dar entrenamiento o para administrar datos científicos?       </w:t>
            </w:r>
          </w:p>
        </w:tc>
      </w:tr>
      <w:tr w:rsidR="00AB269E" w:rsidRPr="00AB269E" w14:paraId="7F343D17" w14:textId="77777777" w:rsidTr="00AB269E">
        <w:tc>
          <w:tcPr>
            <w:tcW w:w="8789" w:type="dxa"/>
            <w:tcMar>
              <w:top w:w="100" w:type="dxa"/>
              <w:left w:w="100" w:type="dxa"/>
              <w:bottom w:w="100" w:type="dxa"/>
              <w:right w:w="100" w:type="dxa"/>
            </w:tcMar>
          </w:tcPr>
          <w:p w14:paraId="67197ED2"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58232444" w14:textId="77777777" w:rsidR="00AB269E" w:rsidRPr="00AB269E" w:rsidRDefault="00AB269E" w:rsidP="00CF4F0D">
            <w:pPr>
              <w:widowControl w:val="0"/>
              <w:spacing w:line="240" w:lineRule="auto"/>
              <w:rPr>
                <w:rFonts w:eastAsia="Times New Roman"/>
                <w:sz w:val="18"/>
                <w:szCs w:val="18"/>
              </w:rPr>
            </w:pPr>
          </w:p>
          <w:p w14:paraId="6060DE12" w14:textId="77777777" w:rsidR="00AB269E" w:rsidRPr="00AB269E" w:rsidRDefault="00AB269E" w:rsidP="00CF4F0D">
            <w:pPr>
              <w:widowControl w:val="0"/>
              <w:spacing w:line="240" w:lineRule="auto"/>
              <w:rPr>
                <w:rFonts w:eastAsia="Times New Roman"/>
                <w:sz w:val="18"/>
                <w:szCs w:val="18"/>
              </w:rPr>
            </w:pPr>
          </w:p>
        </w:tc>
      </w:tr>
      <w:tr w:rsidR="00AB269E" w:rsidRPr="00AB269E" w14:paraId="53B5DE79" w14:textId="77777777" w:rsidTr="00AB269E">
        <w:tc>
          <w:tcPr>
            <w:tcW w:w="8789" w:type="dxa"/>
            <w:tcMar>
              <w:top w:w="100" w:type="dxa"/>
              <w:left w:w="100" w:type="dxa"/>
              <w:bottom w:w="100" w:type="dxa"/>
              <w:right w:w="100" w:type="dxa"/>
            </w:tcMar>
          </w:tcPr>
          <w:p w14:paraId="1218926B" w14:textId="77777777" w:rsidR="00AB269E" w:rsidRPr="00AB269E" w:rsidRDefault="00AB269E" w:rsidP="00CF4F0D">
            <w:pPr>
              <w:widowControl w:val="0"/>
              <w:spacing w:line="240" w:lineRule="auto"/>
              <w:rPr>
                <w:rFonts w:eastAsia="Times New Roman"/>
                <w:b/>
                <w:sz w:val="20"/>
                <w:szCs w:val="20"/>
              </w:rPr>
            </w:pPr>
            <w:r w:rsidRPr="00AB269E">
              <w:rPr>
                <w:rFonts w:eastAsia="Times New Roman"/>
                <w:b/>
                <w:sz w:val="20"/>
                <w:szCs w:val="20"/>
              </w:rPr>
              <w:t>¿Se requiere hardware o software adicional al existente en la institución?</w:t>
            </w:r>
          </w:p>
        </w:tc>
      </w:tr>
      <w:tr w:rsidR="00AB269E" w:rsidRPr="00AB269E" w14:paraId="57DE9192" w14:textId="77777777" w:rsidTr="00AB269E">
        <w:tc>
          <w:tcPr>
            <w:tcW w:w="8789" w:type="dxa"/>
            <w:tcMar>
              <w:top w:w="100" w:type="dxa"/>
              <w:left w:w="100" w:type="dxa"/>
              <w:bottom w:w="100" w:type="dxa"/>
              <w:right w:w="100" w:type="dxa"/>
            </w:tcMar>
          </w:tcPr>
          <w:p w14:paraId="0324AC5D" w14:textId="77777777" w:rsidR="00AB269E" w:rsidRPr="00AB269E" w:rsidRDefault="00AB269E" w:rsidP="00CF4F0D">
            <w:pPr>
              <w:widowControl w:val="0"/>
              <w:spacing w:line="240" w:lineRule="auto"/>
              <w:rPr>
                <w:rFonts w:eastAsia="Times New Roman"/>
                <w:sz w:val="18"/>
                <w:szCs w:val="18"/>
              </w:rPr>
            </w:pPr>
            <w:r w:rsidRPr="00AB269E">
              <w:rPr>
                <w:rFonts w:eastAsia="Times New Roman"/>
                <w:sz w:val="18"/>
                <w:szCs w:val="18"/>
              </w:rPr>
              <w:t>Desarrollo:</w:t>
            </w:r>
          </w:p>
          <w:p w14:paraId="30F52E8C" w14:textId="77777777" w:rsidR="00AB269E" w:rsidRPr="00AB269E" w:rsidRDefault="00AB269E" w:rsidP="00CF4F0D">
            <w:pPr>
              <w:widowControl w:val="0"/>
              <w:spacing w:line="240" w:lineRule="auto"/>
              <w:rPr>
                <w:rFonts w:eastAsia="Times New Roman"/>
                <w:sz w:val="18"/>
                <w:szCs w:val="18"/>
              </w:rPr>
            </w:pPr>
          </w:p>
          <w:p w14:paraId="4078082E" w14:textId="77777777" w:rsidR="00AB269E" w:rsidRPr="00AB269E" w:rsidRDefault="00AB269E" w:rsidP="00CF4F0D">
            <w:pPr>
              <w:widowControl w:val="0"/>
              <w:spacing w:line="240" w:lineRule="auto"/>
              <w:rPr>
                <w:rFonts w:eastAsia="Times New Roman"/>
                <w:sz w:val="18"/>
                <w:szCs w:val="18"/>
              </w:rPr>
            </w:pPr>
          </w:p>
        </w:tc>
      </w:tr>
    </w:tbl>
    <w:p w14:paraId="1083651C" w14:textId="77777777" w:rsidR="00AB269E" w:rsidRPr="00AB269E" w:rsidRDefault="00AB269E" w:rsidP="00AB269E">
      <w:pPr>
        <w:widowControl w:val="0"/>
        <w:spacing w:line="240" w:lineRule="auto"/>
        <w:ind w:firstLine="720"/>
        <w:rPr>
          <w:rFonts w:eastAsia="Times New Roman"/>
          <w:b/>
        </w:rPr>
      </w:pPr>
    </w:p>
    <w:p w14:paraId="1BCA9933" w14:textId="77777777" w:rsidR="00AB269E" w:rsidRPr="00AB269E" w:rsidRDefault="00AB269E" w:rsidP="00AB269E">
      <w:pPr>
        <w:widowControl w:val="0"/>
        <w:spacing w:line="240" w:lineRule="auto"/>
        <w:ind w:firstLine="720"/>
        <w:rPr>
          <w:rFonts w:eastAsia="Times New Roman"/>
          <w:b/>
        </w:rPr>
      </w:pPr>
    </w:p>
    <w:p w14:paraId="4663EB94" w14:textId="77777777" w:rsidR="00AB269E" w:rsidRPr="00AB269E" w:rsidRDefault="00AB269E" w:rsidP="00AB269E">
      <w:pPr>
        <w:widowControl w:val="0"/>
        <w:spacing w:line="240" w:lineRule="auto"/>
        <w:ind w:firstLine="720"/>
        <w:rPr>
          <w:rFonts w:eastAsia="Times New Roman"/>
          <w:b/>
        </w:rPr>
      </w:pPr>
    </w:p>
    <w:p w14:paraId="0251737F" w14:textId="77777777" w:rsidR="00AB269E" w:rsidRPr="00AB269E" w:rsidRDefault="00AB269E" w:rsidP="00AB269E">
      <w:pPr>
        <w:widowControl w:val="0"/>
        <w:spacing w:line="240" w:lineRule="auto"/>
        <w:ind w:firstLine="720"/>
        <w:rPr>
          <w:rFonts w:eastAsia="Times New Roman"/>
          <w:b/>
        </w:rPr>
      </w:pPr>
    </w:p>
    <w:p w14:paraId="09C883BD" w14:textId="77777777" w:rsidR="00AB269E" w:rsidRPr="00AB269E" w:rsidRDefault="00AB269E" w:rsidP="00AB269E">
      <w:pPr>
        <w:widowControl w:val="0"/>
        <w:spacing w:line="240" w:lineRule="auto"/>
        <w:ind w:firstLine="720"/>
        <w:rPr>
          <w:rFonts w:eastAsia="Times New Roman"/>
          <w:b/>
        </w:rPr>
      </w:pPr>
    </w:p>
    <w:p w14:paraId="6C72B0C4" w14:textId="77777777" w:rsidR="00AB269E" w:rsidRPr="00AB269E" w:rsidRDefault="00AB269E" w:rsidP="00AB269E">
      <w:pPr>
        <w:widowControl w:val="0"/>
        <w:spacing w:line="240" w:lineRule="auto"/>
        <w:ind w:firstLine="720"/>
        <w:jc w:val="center"/>
        <w:rPr>
          <w:rFonts w:eastAsia="Times New Roman"/>
        </w:rPr>
      </w:pPr>
      <w:r w:rsidRPr="00AB269E">
        <w:rPr>
          <w:rFonts w:eastAsia="Times New Roman"/>
          <w:b/>
        </w:rPr>
        <w:br w:type="column"/>
      </w:r>
      <w:r w:rsidRPr="00AB269E">
        <w:rPr>
          <w:rFonts w:eastAsia="Times New Roman"/>
          <w:b/>
        </w:rPr>
        <w:lastRenderedPageBreak/>
        <w:t>Tabla 1.</w:t>
      </w:r>
      <w:r w:rsidRPr="00AB269E">
        <w:rPr>
          <w:rFonts w:eastAsia="Times New Roman"/>
        </w:rPr>
        <w:t xml:space="preserve"> Tipos de datos utilizados y/o generados al inicio y en el proceso de desarrollo del proyecto financiado</w:t>
      </w:r>
    </w:p>
    <w:p w14:paraId="06F44E80" w14:textId="77777777" w:rsidR="00AB269E" w:rsidRPr="00AB269E" w:rsidRDefault="00AB269E" w:rsidP="00AB269E">
      <w:pPr>
        <w:widowControl w:val="0"/>
        <w:spacing w:line="240" w:lineRule="auto"/>
        <w:ind w:firstLine="720"/>
        <w:jc w:val="center"/>
        <w:rPr>
          <w:rFonts w:eastAsia="Times New Roman"/>
        </w:rPr>
      </w:pPr>
    </w:p>
    <w:tbl>
      <w:tblPr>
        <w:tblW w:w="9220" w:type="dxa"/>
        <w:jc w:val="right"/>
        <w:tblBorders>
          <w:top w:val="nil"/>
          <w:left w:val="nil"/>
          <w:bottom w:val="nil"/>
          <w:right w:val="nil"/>
          <w:insideH w:val="nil"/>
          <w:insideV w:val="nil"/>
        </w:tblBorders>
        <w:tblLayout w:type="fixed"/>
        <w:tblLook w:val="0600" w:firstRow="0" w:lastRow="0" w:firstColumn="0" w:lastColumn="0" w:noHBand="1" w:noVBand="1"/>
      </w:tblPr>
      <w:tblGrid>
        <w:gridCol w:w="1696"/>
        <w:gridCol w:w="2410"/>
        <w:gridCol w:w="1134"/>
        <w:gridCol w:w="1418"/>
        <w:gridCol w:w="1002"/>
        <w:gridCol w:w="1560"/>
      </w:tblGrid>
      <w:tr w:rsidR="00AB269E" w:rsidRPr="00AB269E" w14:paraId="3B619E5A"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744011"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TIPO</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CAB587"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DESCRIPCIÓN2*</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A2BE5A"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Indique si utilizará o generará</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6D7961" w14:textId="2EF44CA4"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Formatos estandarizados (</w:t>
            </w:r>
            <w:r w:rsidRPr="00AB269E">
              <w:rPr>
                <w:rFonts w:eastAsia="Times New Roman"/>
                <w:sz w:val="18"/>
                <w:szCs w:val="18"/>
              </w:rPr>
              <w:t>.txt,.csv, .</w:t>
            </w:r>
            <w:proofErr w:type="spellStart"/>
            <w:r w:rsidRPr="00AB269E">
              <w:rPr>
                <w:rFonts w:eastAsia="Times New Roman"/>
                <w:sz w:val="18"/>
                <w:szCs w:val="18"/>
              </w:rPr>
              <w:t>tif</w:t>
            </w:r>
            <w:proofErr w:type="spellEnd"/>
            <w:proofErr w:type="gramStart"/>
            <w:r w:rsidRPr="00AB269E">
              <w:rPr>
                <w:rFonts w:eastAsia="Times New Roman"/>
                <w:sz w:val="18"/>
                <w:szCs w:val="18"/>
              </w:rPr>
              <w:t>, .</w:t>
            </w:r>
            <w:proofErr w:type="spellStart"/>
            <w:r w:rsidRPr="00AB269E">
              <w:rPr>
                <w:rFonts w:eastAsia="Times New Roman"/>
                <w:sz w:val="18"/>
                <w:szCs w:val="18"/>
              </w:rPr>
              <w:t>tfw</w:t>
            </w:r>
            <w:proofErr w:type="spellEnd"/>
            <w:proofErr w:type="gramEnd"/>
            <w:r w:rsidRPr="00AB269E">
              <w:rPr>
                <w:rFonts w:eastAsia="Times New Roman"/>
                <w:sz w:val="18"/>
                <w:szCs w:val="18"/>
              </w:rPr>
              <w:t>, etc.)</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D673A6"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Software Sugerido</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1F9959"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Capacidad de almacenamiento requerido</w:t>
            </w:r>
          </w:p>
          <w:p w14:paraId="3B4AB07E" w14:textId="77777777" w:rsidR="00AB269E" w:rsidRPr="00AB269E" w:rsidRDefault="00AB269E" w:rsidP="00AB269E">
            <w:pPr>
              <w:widowControl w:val="0"/>
              <w:spacing w:line="240" w:lineRule="auto"/>
              <w:jc w:val="center"/>
              <w:rPr>
                <w:rFonts w:eastAsia="Times New Roman"/>
                <w:b/>
                <w:sz w:val="18"/>
                <w:szCs w:val="18"/>
              </w:rPr>
            </w:pPr>
            <w:r w:rsidRPr="00AB269E">
              <w:rPr>
                <w:rFonts w:eastAsia="Times New Roman"/>
                <w:b/>
                <w:sz w:val="18"/>
                <w:szCs w:val="18"/>
              </w:rPr>
              <w:t>(MB, GB, TB)</w:t>
            </w:r>
          </w:p>
        </w:tc>
      </w:tr>
      <w:tr w:rsidR="00AB269E" w:rsidRPr="00AB269E" w14:paraId="6DDE7519"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04AE99"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agregados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AAFD7E" w14:textId="77777777" w:rsidR="00AB269E" w:rsidRPr="00AB269E" w:rsidRDefault="00000000" w:rsidP="00CF4F0D">
            <w:pPr>
              <w:widowControl w:val="0"/>
              <w:spacing w:line="240" w:lineRule="auto"/>
              <w:rPr>
                <w:rFonts w:eastAsia="Times New Roman"/>
                <w:b/>
                <w:sz w:val="18"/>
                <w:szCs w:val="18"/>
                <w:lang w:val="en-US"/>
              </w:rPr>
            </w:pPr>
            <w:hyperlink r:id="rId12">
              <w:r w:rsidR="00AB269E" w:rsidRPr="00AB269E">
                <w:rPr>
                  <w:rFonts w:eastAsia="Times New Roman"/>
                  <w:color w:val="0000FF"/>
                  <w:sz w:val="18"/>
                  <w:szCs w:val="18"/>
                  <w:u w:val="single"/>
                  <w:lang w:val="en-US"/>
                </w:rPr>
                <w:t>http://purl.org/coar/resource_type/A CF7-8YT9</w:t>
              </w:r>
            </w:hyperlink>
            <w:r w:rsidR="00AB269E" w:rsidRPr="00AB269E">
              <w:rPr>
                <w:rFonts w:eastAsia="Times New Roman"/>
                <w:b/>
                <w:sz w:val="18"/>
                <w:szCs w:val="18"/>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CBC9C7" w14:textId="77777777" w:rsidR="00AB269E" w:rsidRPr="00AB269E" w:rsidRDefault="00AB269E" w:rsidP="00CF4F0D">
            <w:pPr>
              <w:widowControl w:val="0"/>
              <w:spacing w:line="240" w:lineRule="auto"/>
              <w:ind w:left="720"/>
              <w:rPr>
                <w:rFonts w:eastAsia="Times New Roman"/>
                <w:b/>
                <w:sz w:val="18"/>
                <w:szCs w:val="18"/>
                <w:lang w:val="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08ACA3" w14:textId="77777777" w:rsidR="00AB269E" w:rsidRPr="00AB269E" w:rsidRDefault="00AB269E" w:rsidP="00CF4F0D">
            <w:pPr>
              <w:widowControl w:val="0"/>
              <w:spacing w:line="240" w:lineRule="auto"/>
              <w:ind w:left="720" w:hanging="360"/>
              <w:rPr>
                <w:rFonts w:eastAsia="Times New Roman"/>
                <w:b/>
                <w:sz w:val="18"/>
                <w:szCs w:val="18"/>
                <w:lang w:val="en-US"/>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3D3BEC9" w14:textId="77777777" w:rsidR="00AB269E" w:rsidRPr="00AB269E" w:rsidRDefault="00AB269E" w:rsidP="00CF4F0D">
            <w:pPr>
              <w:widowControl w:val="0"/>
              <w:spacing w:line="240" w:lineRule="auto"/>
              <w:rPr>
                <w:rFonts w:eastAsia="Times New Roman"/>
                <w:b/>
                <w:sz w:val="18"/>
                <w:szCs w:val="18"/>
              </w:rPr>
            </w:pPr>
            <w:r w:rsidRPr="00AB269E">
              <w:rPr>
                <w:rFonts w:eastAsia="Times New Roman"/>
                <w:b/>
                <w:sz w:val="18"/>
                <w:szCs w:val="18"/>
              </w:rPr>
              <w:t>(Por ejemplo, Excel, R, Python)</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4AE920" w14:textId="77777777" w:rsidR="00AB269E" w:rsidRPr="00AB269E" w:rsidRDefault="00AB269E" w:rsidP="00CF4F0D">
            <w:pPr>
              <w:widowControl w:val="0"/>
              <w:tabs>
                <w:tab w:val="left" w:pos="257"/>
              </w:tabs>
              <w:spacing w:line="240" w:lineRule="auto"/>
              <w:rPr>
                <w:rFonts w:eastAsia="Times New Roman"/>
                <w:b/>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4D2B0836"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3F1F52"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Ensayo clínico</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A13B2C" w14:textId="77777777" w:rsidR="00AB269E" w:rsidRPr="00AB269E" w:rsidRDefault="00000000" w:rsidP="00CF4F0D">
            <w:pPr>
              <w:widowControl w:val="0"/>
              <w:spacing w:line="240" w:lineRule="auto"/>
              <w:rPr>
                <w:rFonts w:eastAsia="Times New Roman"/>
                <w:color w:val="0000FF"/>
                <w:sz w:val="18"/>
                <w:szCs w:val="18"/>
                <w:u w:val="single"/>
              </w:rPr>
            </w:pPr>
            <w:hyperlink r:id="rId13">
              <w:r w:rsidR="00AB269E" w:rsidRPr="00AB269E">
                <w:rPr>
                  <w:rFonts w:eastAsia="Times New Roman"/>
                  <w:color w:val="0000FF"/>
                  <w:sz w:val="18"/>
                  <w:szCs w:val="18"/>
                  <w:u w:val="single"/>
                </w:rPr>
                <w:t>http://purl.org/coar/resource_type/c_cb28</w:t>
              </w:r>
            </w:hyperlink>
            <w:r w:rsidR="00AB269E" w:rsidRPr="00AB269E">
              <w:rPr>
                <w:rFonts w:eastAsia="Times New Roman"/>
                <w:color w:val="0000FF"/>
                <w:sz w:val="18"/>
                <w:szCs w:val="18"/>
                <w:u w:val="single"/>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67CB2B"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EA15B4"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4F4F38"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9ECCFF"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5E918AA1"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E6D497"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compilados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765795" w14:textId="77777777" w:rsidR="00AB269E" w:rsidRPr="00AB269E" w:rsidRDefault="00000000" w:rsidP="00CF4F0D">
            <w:pPr>
              <w:widowControl w:val="0"/>
              <w:spacing w:line="240" w:lineRule="auto"/>
              <w:rPr>
                <w:rFonts w:eastAsia="Times New Roman"/>
                <w:color w:val="0000FF"/>
                <w:sz w:val="18"/>
                <w:szCs w:val="18"/>
                <w:u w:val="single"/>
              </w:rPr>
            </w:pPr>
            <w:hyperlink r:id="rId14">
              <w:r w:rsidR="00AB269E" w:rsidRPr="00AB269E">
                <w:rPr>
                  <w:rFonts w:eastAsia="Times New Roman"/>
                  <w:color w:val="0000FF"/>
                  <w:sz w:val="18"/>
                  <w:szCs w:val="18"/>
                  <w:u w:val="single"/>
                </w:rPr>
                <w:t>http://purl.org/coar/resource_type/FXF3-D3G7</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0AC7D8"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A185B5"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933B3B"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543566"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2FD94396"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803701"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codificados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CAE626" w14:textId="77777777" w:rsidR="00AB269E" w:rsidRPr="00AB269E" w:rsidRDefault="00000000" w:rsidP="00CF4F0D">
            <w:pPr>
              <w:widowControl w:val="0"/>
              <w:spacing w:line="240" w:lineRule="auto"/>
              <w:rPr>
                <w:rFonts w:eastAsia="Times New Roman"/>
                <w:color w:val="0000FF"/>
                <w:sz w:val="18"/>
                <w:szCs w:val="18"/>
                <w:u w:val="single"/>
              </w:rPr>
            </w:pPr>
            <w:hyperlink r:id="rId15">
              <w:r w:rsidR="00AB269E" w:rsidRPr="00AB269E">
                <w:rPr>
                  <w:rFonts w:eastAsia="Times New Roman"/>
                  <w:color w:val="0000FF"/>
                  <w:sz w:val="18"/>
                  <w:szCs w:val="18"/>
                  <w:u w:val="single"/>
                </w:rPr>
                <w:t>http://purl.org/coar/resource_type/AM6W-6QAW</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EC0FE6"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2AF16E"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7CBAA3"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C10E976"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xml:space="preserve">- &gt;1000 </w:t>
            </w:r>
            <w:proofErr w:type="spellStart"/>
            <w:r w:rsidRPr="00AB269E">
              <w:rPr>
                <w:rFonts w:eastAsia="Times New Roman"/>
                <w:sz w:val="18"/>
                <w:szCs w:val="18"/>
              </w:rPr>
              <w:t>GBv</w:t>
            </w:r>
            <w:proofErr w:type="spellEnd"/>
          </w:p>
        </w:tc>
      </w:tr>
      <w:tr w:rsidR="00AB269E" w:rsidRPr="00AB269E" w14:paraId="3C51C5F4"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02A4BD"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experimentales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76B8EF" w14:textId="77777777" w:rsidR="00AB269E" w:rsidRPr="00AB269E" w:rsidRDefault="00000000" w:rsidP="00CF4F0D">
            <w:pPr>
              <w:widowControl w:val="0"/>
              <w:spacing w:line="240" w:lineRule="auto"/>
              <w:rPr>
                <w:rFonts w:eastAsia="Times New Roman"/>
                <w:color w:val="0000FF"/>
                <w:sz w:val="18"/>
                <w:szCs w:val="18"/>
                <w:u w:val="single"/>
              </w:rPr>
            </w:pPr>
            <w:hyperlink r:id="rId16">
              <w:r w:rsidR="00AB269E" w:rsidRPr="00AB269E">
                <w:rPr>
                  <w:rFonts w:eastAsia="Times New Roman"/>
                  <w:color w:val="0000FF"/>
                  <w:sz w:val="18"/>
                  <w:szCs w:val="18"/>
                  <w:u w:val="single"/>
                </w:rPr>
                <w:t>http://purl.org/coar/resource_type/63NG-B465</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A16D3C"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E86A6B"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47599F"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45FEED"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5BAACF10"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240539"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genómicos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E91E8C" w14:textId="77777777" w:rsidR="00AB269E" w:rsidRPr="00AB269E" w:rsidRDefault="00000000" w:rsidP="00CF4F0D">
            <w:pPr>
              <w:widowControl w:val="0"/>
              <w:spacing w:line="240" w:lineRule="auto"/>
              <w:rPr>
                <w:rFonts w:eastAsia="Times New Roman"/>
                <w:color w:val="0000FF"/>
                <w:sz w:val="18"/>
                <w:szCs w:val="18"/>
                <w:u w:val="single"/>
              </w:rPr>
            </w:pPr>
            <w:hyperlink r:id="rId17">
              <w:r w:rsidR="00AB269E" w:rsidRPr="00AB269E">
                <w:rPr>
                  <w:rFonts w:eastAsia="Times New Roman"/>
                  <w:color w:val="0000FF"/>
                  <w:sz w:val="18"/>
                  <w:szCs w:val="18"/>
                  <w:u w:val="single"/>
                </w:rPr>
                <w:t>http://purl.org/coar/resource_type/A8F1-NPV9</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45953B"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7AF75C"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70793B"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E7D387"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41994142"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D67DAB"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geoespaciales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9FCF54" w14:textId="77777777" w:rsidR="00AB269E" w:rsidRPr="00AB269E" w:rsidRDefault="00000000" w:rsidP="00CF4F0D">
            <w:pPr>
              <w:widowControl w:val="0"/>
              <w:spacing w:line="240" w:lineRule="auto"/>
              <w:rPr>
                <w:rFonts w:eastAsia="Times New Roman"/>
                <w:color w:val="0000FF"/>
                <w:sz w:val="18"/>
                <w:szCs w:val="18"/>
                <w:u w:val="single"/>
              </w:rPr>
            </w:pPr>
            <w:hyperlink r:id="rId18">
              <w:r w:rsidR="00AB269E" w:rsidRPr="00AB269E">
                <w:rPr>
                  <w:rFonts w:eastAsia="Times New Roman"/>
                  <w:color w:val="0000FF"/>
                  <w:sz w:val="18"/>
                  <w:szCs w:val="18"/>
                  <w:u w:val="single"/>
                </w:rPr>
                <w:t>http://purl.org/coar/resource_type/2H0M-X761</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E1AAEC"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66FEAB"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844C548"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5128DC"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4CFE25C0"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6969CD"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de medición y prueba</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0CBBBB" w14:textId="77777777" w:rsidR="00AB269E" w:rsidRPr="00AB269E" w:rsidRDefault="00000000" w:rsidP="00CF4F0D">
            <w:pPr>
              <w:widowControl w:val="0"/>
              <w:spacing w:line="240" w:lineRule="auto"/>
              <w:rPr>
                <w:rFonts w:eastAsia="Times New Roman"/>
                <w:color w:val="0000FF"/>
                <w:sz w:val="18"/>
                <w:szCs w:val="18"/>
                <w:u w:val="single"/>
              </w:rPr>
            </w:pPr>
            <w:hyperlink r:id="rId19">
              <w:r w:rsidR="00AB269E" w:rsidRPr="00AB269E">
                <w:rPr>
                  <w:rFonts w:eastAsia="Times New Roman"/>
                  <w:color w:val="0000FF"/>
                  <w:sz w:val="18"/>
                  <w:szCs w:val="18"/>
                  <w:u w:val="single"/>
                </w:rPr>
                <w:t>http://purl.org/coar/resource_type/DD58-GFSX</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8AE21A" w14:textId="77777777" w:rsidR="00AB269E" w:rsidRPr="00AB269E" w:rsidRDefault="00AB269E" w:rsidP="00CF4F0D">
            <w:pPr>
              <w:widowControl w:val="0"/>
              <w:spacing w:line="240" w:lineRule="auto"/>
              <w:ind w:left="720"/>
              <w:rPr>
                <w:rFonts w:eastAsia="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10F24F" w14:textId="77777777" w:rsidR="00AB269E" w:rsidRPr="00AB269E" w:rsidRDefault="00AB269E" w:rsidP="00CF4F0D">
            <w:pPr>
              <w:widowControl w:val="0"/>
              <w:spacing w:line="240" w:lineRule="auto"/>
              <w:ind w:left="720" w:hanging="360"/>
              <w:rPr>
                <w:rFonts w:eastAsia="Times New Roman"/>
                <w:b/>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2CABFF" w14:textId="77777777" w:rsidR="00AB269E" w:rsidRPr="00AB269E" w:rsidRDefault="00AB269E" w:rsidP="00CF4F0D">
            <w:pPr>
              <w:widowControl w:val="0"/>
              <w:spacing w:line="240" w:lineRule="auto"/>
              <w:ind w:left="720" w:hanging="360"/>
              <w:rPr>
                <w:rFonts w:eastAsia="Times New Roman"/>
                <w:b/>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CF33AB" w14:textId="77777777" w:rsidR="00AB269E" w:rsidRPr="00AB269E" w:rsidRDefault="00AB269E" w:rsidP="00CF4F0D">
            <w:pPr>
              <w:widowControl w:val="0"/>
              <w:tabs>
                <w:tab w:val="left" w:pos="257"/>
              </w:tabs>
              <w:spacing w:line="240" w:lineRule="auto"/>
              <w:rPr>
                <w:rFonts w:eastAsia="Times New Roman"/>
                <w:b/>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41AFA89C"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FB0F8A"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observacionales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900456" w14:textId="77777777" w:rsidR="00AB269E" w:rsidRPr="00AB269E" w:rsidRDefault="00000000" w:rsidP="00CF4F0D">
            <w:pPr>
              <w:widowControl w:val="0"/>
              <w:spacing w:line="240" w:lineRule="auto"/>
              <w:rPr>
                <w:rFonts w:eastAsia="Times New Roman"/>
                <w:color w:val="0000FF"/>
                <w:sz w:val="18"/>
                <w:szCs w:val="18"/>
                <w:u w:val="single"/>
              </w:rPr>
            </w:pPr>
            <w:hyperlink r:id="rId20">
              <w:r w:rsidR="00AB269E" w:rsidRPr="00AB269E">
                <w:rPr>
                  <w:rFonts w:eastAsia="Times New Roman"/>
                  <w:color w:val="0000FF"/>
                  <w:sz w:val="18"/>
                  <w:szCs w:val="18"/>
                  <w:u w:val="single"/>
                </w:rPr>
                <w:t>http://purl.org/coar/resource_type/FF4C-28RK</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0343F6"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5323B7"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8DD3F6"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094BDA"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26896FB2"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E44E47"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grabados</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9BB8F4" w14:textId="77777777" w:rsidR="00AB269E" w:rsidRPr="00AB269E" w:rsidRDefault="00000000" w:rsidP="00CF4F0D">
            <w:pPr>
              <w:widowControl w:val="0"/>
              <w:spacing w:line="240" w:lineRule="auto"/>
              <w:rPr>
                <w:rFonts w:eastAsia="Times New Roman"/>
                <w:color w:val="0000FF"/>
                <w:sz w:val="18"/>
                <w:szCs w:val="18"/>
                <w:u w:val="single"/>
              </w:rPr>
            </w:pPr>
            <w:hyperlink r:id="rId21">
              <w:r w:rsidR="00AB269E" w:rsidRPr="00AB269E">
                <w:rPr>
                  <w:rFonts w:eastAsia="Times New Roman"/>
                  <w:color w:val="0000FF"/>
                  <w:sz w:val="18"/>
                  <w:szCs w:val="18"/>
                  <w:u w:val="single"/>
                </w:rPr>
                <w:t>http://purl.org/coar/resource_type/CQMR-7K63</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136D90"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5F1024"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FB2552"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D39860"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6C3CE697"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8ECAD2"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de simulación</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0794E2" w14:textId="77777777" w:rsidR="00AB269E" w:rsidRPr="00AB269E" w:rsidRDefault="00000000" w:rsidP="00CF4F0D">
            <w:pPr>
              <w:widowControl w:val="0"/>
              <w:spacing w:line="240" w:lineRule="auto"/>
              <w:rPr>
                <w:rFonts w:eastAsia="Times New Roman"/>
                <w:color w:val="0000FF"/>
                <w:sz w:val="18"/>
                <w:szCs w:val="18"/>
                <w:u w:val="single"/>
              </w:rPr>
            </w:pPr>
            <w:hyperlink r:id="rId22">
              <w:r w:rsidR="00AB269E" w:rsidRPr="00AB269E">
                <w:rPr>
                  <w:rFonts w:eastAsia="Times New Roman"/>
                  <w:color w:val="0000FF"/>
                  <w:sz w:val="18"/>
                  <w:szCs w:val="18"/>
                  <w:u w:val="single"/>
                </w:rPr>
                <w:t>http://purl.org/coar/resource_type/W2XT-7017</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E77D97"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C9E6D7"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A9AFE7"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CE1D0A"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r w:rsidR="00AB269E" w:rsidRPr="00AB269E" w14:paraId="11B75988" w14:textId="77777777" w:rsidTr="00AB269E">
        <w:trPr>
          <w:trHeight w:val="315"/>
          <w:jc w:val="right"/>
        </w:trPr>
        <w:tc>
          <w:tcPr>
            <w:tcW w:w="16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672683" w14:textId="77777777" w:rsidR="00AB269E" w:rsidRPr="00AB269E" w:rsidRDefault="00AB269E" w:rsidP="00AB269E">
            <w:pPr>
              <w:widowControl w:val="0"/>
              <w:spacing w:line="240" w:lineRule="auto"/>
              <w:jc w:val="left"/>
              <w:rPr>
                <w:rFonts w:eastAsia="Times New Roman"/>
                <w:b/>
                <w:sz w:val="18"/>
                <w:szCs w:val="18"/>
              </w:rPr>
            </w:pPr>
            <w:r w:rsidRPr="00AB269E">
              <w:rPr>
                <w:rFonts w:eastAsia="Times New Roman"/>
                <w:b/>
                <w:sz w:val="18"/>
                <w:szCs w:val="18"/>
              </w:rPr>
              <w:t>Datos de encuesta</w:t>
            </w:r>
          </w:p>
        </w:tc>
        <w:tc>
          <w:tcPr>
            <w:tcW w:w="24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3D72F0" w14:textId="77777777" w:rsidR="00AB269E" w:rsidRPr="00AB269E" w:rsidRDefault="00000000" w:rsidP="00CF4F0D">
            <w:pPr>
              <w:widowControl w:val="0"/>
              <w:spacing w:line="240" w:lineRule="auto"/>
              <w:rPr>
                <w:rFonts w:eastAsia="Times New Roman"/>
                <w:color w:val="0000FF"/>
                <w:sz w:val="18"/>
                <w:szCs w:val="18"/>
                <w:u w:val="single"/>
              </w:rPr>
            </w:pPr>
            <w:hyperlink r:id="rId23">
              <w:r w:rsidR="00AB269E" w:rsidRPr="00AB269E">
                <w:rPr>
                  <w:rFonts w:eastAsia="Times New Roman"/>
                  <w:color w:val="0000FF"/>
                  <w:sz w:val="18"/>
                  <w:szCs w:val="18"/>
                  <w:u w:val="single"/>
                </w:rPr>
                <w:t>http://purl.org/coar/resource_type/NHD0-W6SY</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6F4B11" w14:textId="77777777" w:rsidR="00AB269E" w:rsidRPr="00AB269E" w:rsidRDefault="00AB269E" w:rsidP="00CF4F0D">
            <w:pPr>
              <w:widowControl w:val="0"/>
              <w:spacing w:line="240" w:lineRule="auto"/>
              <w:ind w:left="720"/>
              <w:rPr>
                <w:rFonts w:eastAsia="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9F718A" w14:textId="77777777" w:rsidR="00AB269E" w:rsidRPr="00AB269E" w:rsidRDefault="00AB269E" w:rsidP="00CF4F0D">
            <w:pPr>
              <w:widowControl w:val="0"/>
              <w:spacing w:line="240" w:lineRule="auto"/>
              <w:ind w:left="720" w:hanging="360"/>
              <w:rPr>
                <w:rFonts w:eastAsia="Times New Roman"/>
                <w:sz w:val="18"/>
                <w:szCs w:val="18"/>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D394F8" w14:textId="77777777" w:rsidR="00AB269E" w:rsidRPr="00AB269E" w:rsidRDefault="00AB269E" w:rsidP="00CF4F0D">
            <w:pPr>
              <w:widowControl w:val="0"/>
              <w:spacing w:line="240" w:lineRule="auto"/>
              <w:ind w:left="720" w:hanging="360"/>
              <w:rPr>
                <w:rFonts w:eastAsia="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06E621" w14:textId="77777777" w:rsidR="00AB269E" w:rsidRPr="00AB269E" w:rsidRDefault="00AB269E" w:rsidP="00CF4F0D">
            <w:pPr>
              <w:widowControl w:val="0"/>
              <w:tabs>
                <w:tab w:val="left" w:pos="257"/>
              </w:tabs>
              <w:spacing w:line="240" w:lineRule="auto"/>
              <w:rPr>
                <w:rFonts w:eastAsia="Times New Roman"/>
                <w:sz w:val="18"/>
                <w:szCs w:val="18"/>
              </w:rPr>
            </w:pPr>
            <w:r w:rsidRPr="00AB269E">
              <w:rPr>
                <w:rFonts w:eastAsia="Times New Roman"/>
                <w:sz w:val="18"/>
                <w:szCs w:val="18"/>
              </w:rPr>
              <w:t>- 0 – 5 GB</w:t>
            </w:r>
            <w:r w:rsidRPr="00AB269E">
              <w:rPr>
                <w:rFonts w:eastAsia="Times New Roman"/>
                <w:sz w:val="18"/>
                <w:szCs w:val="18"/>
              </w:rPr>
              <w:br/>
              <w:t>- 5 – 20 GB</w:t>
            </w:r>
            <w:r w:rsidRPr="00AB269E">
              <w:rPr>
                <w:rFonts w:eastAsia="Times New Roman"/>
                <w:sz w:val="18"/>
                <w:szCs w:val="18"/>
              </w:rPr>
              <w:br/>
              <w:t>- 20 – 1000 GB</w:t>
            </w:r>
            <w:r w:rsidRPr="00AB269E">
              <w:rPr>
                <w:rFonts w:eastAsia="Times New Roman"/>
                <w:sz w:val="18"/>
                <w:szCs w:val="18"/>
              </w:rPr>
              <w:br/>
              <w:t>- &gt;1000 GB</w:t>
            </w:r>
          </w:p>
        </w:tc>
      </w:tr>
    </w:tbl>
    <w:p w14:paraId="2A160BA3" w14:textId="77777777" w:rsidR="007363E6" w:rsidRPr="00AB269E" w:rsidRDefault="007363E6" w:rsidP="00AB269E">
      <w:pPr>
        <w:widowControl w:val="0"/>
        <w:spacing w:line="240" w:lineRule="auto"/>
        <w:ind w:left="1134"/>
        <w:contextualSpacing/>
        <w:jc w:val="left"/>
      </w:pPr>
    </w:p>
    <w:sectPr w:rsidR="007363E6" w:rsidRPr="00AB269E" w:rsidSect="00B749D9">
      <w:headerReference w:type="default" r:id="rId24"/>
      <w:footerReference w:type="default" r:id="rId25"/>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3CA9C" w14:textId="77777777" w:rsidR="00DC0CFD" w:rsidRDefault="00DC0CFD">
      <w:pPr>
        <w:spacing w:line="240" w:lineRule="auto"/>
      </w:pPr>
      <w:r>
        <w:separator/>
      </w:r>
    </w:p>
  </w:endnote>
  <w:endnote w:type="continuationSeparator" w:id="0">
    <w:p w14:paraId="6D493631" w14:textId="77777777" w:rsidR="00DC0CFD" w:rsidRDefault="00DC0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10B10E72">
          <wp:simplePos x="0" y="0"/>
          <wp:positionH relativeFrom="page">
            <wp:posOffset>4321620</wp:posOffset>
          </wp:positionH>
          <wp:positionV relativeFrom="paragraph">
            <wp:posOffset>-90170</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24C87" w14:textId="77777777" w:rsidR="00DC0CFD" w:rsidRDefault="00DC0CFD">
      <w:pPr>
        <w:spacing w:line="240" w:lineRule="auto"/>
      </w:pPr>
      <w:r>
        <w:separator/>
      </w:r>
    </w:p>
  </w:footnote>
  <w:footnote w:type="continuationSeparator" w:id="0">
    <w:p w14:paraId="55435A66" w14:textId="77777777" w:rsidR="00DC0CFD" w:rsidRDefault="00DC0CFD">
      <w:pPr>
        <w:spacing w:line="240" w:lineRule="auto"/>
      </w:pPr>
      <w:r>
        <w:continuationSeparator/>
      </w:r>
    </w:p>
  </w:footnote>
  <w:footnote w:id="1">
    <w:p w14:paraId="585F84C3" w14:textId="77777777" w:rsidR="00115938" w:rsidRDefault="00115938" w:rsidP="00115938">
      <w:pPr>
        <w:rPr>
          <w:color w:val="000000"/>
          <w:sz w:val="16"/>
          <w:szCs w:val="16"/>
        </w:rPr>
      </w:pPr>
      <w:r>
        <w:rPr>
          <w:vertAlign w:val="superscript"/>
        </w:rPr>
        <w:footnoteRef/>
      </w:r>
      <w:r>
        <w:rPr>
          <w:rFonts w:ascii="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63751EF4" w14:textId="77777777" w:rsidR="00115938" w:rsidRDefault="00115938" w:rsidP="00115938">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1F3168FC"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Criterios CREDIT. Disponible en: </w:t>
      </w:r>
      <w:hyperlink r:id="rId1">
        <w:r>
          <w:rPr>
            <w:rFonts w:ascii="Calibri" w:hAnsi="Calibri" w:cs="Calibri"/>
            <w:color w:val="0563C1"/>
            <w:sz w:val="16"/>
            <w:szCs w:val="16"/>
            <w:u w:val="single"/>
          </w:rPr>
          <w:t>https://casrai.org/credit/</w:t>
        </w:r>
      </w:hyperlink>
      <w:r>
        <w:rPr>
          <w:rFonts w:ascii="Calibri" w:hAnsi="Calibri" w:cs="Calibri"/>
          <w:sz w:val="16"/>
          <w:szCs w:val="16"/>
        </w:rPr>
        <w:t xml:space="preserve"> </w:t>
      </w:r>
    </w:p>
  </w:footnote>
  <w:footnote w:id="3">
    <w:p w14:paraId="45954611" w14:textId="77777777" w:rsidR="00115938" w:rsidRPr="00115938" w:rsidRDefault="00115938" w:rsidP="00115938">
      <w:pPr>
        <w:spacing w:line="240" w:lineRule="auto"/>
        <w:jc w:val="left"/>
        <w:rPr>
          <w:lang w:val="en-US"/>
        </w:rPr>
      </w:pPr>
      <w:r>
        <w:rPr>
          <w:vertAlign w:val="superscript"/>
        </w:rPr>
        <w:footnoteRef/>
      </w:r>
      <w:r w:rsidRPr="00994CD3">
        <w:rPr>
          <w:rFonts w:ascii="Calibri" w:hAnsi="Calibri" w:cs="Calibri"/>
          <w:sz w:val="16"/>
          <w:szCs w:val="16"/>
          <w:lang w:val="en-US"/>
        </w:rPr>
        <w:t xml:space="preserve"> Criterios de autoría. International Committee of Medical Journal Editors (ICMJE). </w:t>
      </w:r>
      <w:r w:rsidRPr="00701124">
        <w:rPr>
          <w:rFonts w:ascii="Calibri" w:hAnsi="Calibri" w:cs="Calibri"/>
          <w:sz w:val="16"/>
          <w:szCs w:val="16"/>
          <w:lang w:val="en-US"/>
        </w:rPr>
        <w:t xml:space="preserve">Disponible </w:t>
      </w:r>
      <w:proofErr w:type="spellStart"/>
      <w:r w:rsidRPr="00701124">
        <w:rPr>
          <w:rFonts w:ascii="Calibri" w:hAnsi="Calibri" w:cs="Calibri"/>
          <w:sz w:val="16"/>
          <w:szCs w:val="16"/>
          <w:lang w:val="en-US"/>
        </w:rPr>
        <w:t>en</w:t>
      </w:r>
      <w:proofErr w:type="spellEnd"/>
      <w:r w:rsidRPr="00701124">
        <w:rPr>
          <w:rFonts w:ascii="Calibri" w:hAnsi="Calibri" w:cs="Calibri"/>
          <w:sz w:val="16"/>
          <w:szCs w:val="16"/>
          <w:lang w:val="en-US"/>
        </w:rPr>
        <w:t xml:space="preserve">: </w:t>
      </w:r>
      <w:hyperlink r:id="rId2">
        <w:r w:rsidRPr="00701124">
          <w:rPr>
            <w:rFonts w:ascii="Calibri" w:hAnsi="Calibri" w:cs="Calibri"/>
            <w:color w:val="0563C1"/>
            <w:sz w:val="16"/>
            <w:szCs w:val="16"/>
            <w:u w:val="single"/>
            <w:lang w:val="en-US"/>
          </w:rPr>
          <w:t>http://www.icmje.org/</w:t>
        </w:r>
      </w:hyperlink>
      <w:r w:rsidRPr="00701124">
        <w:rPr>
          <w:rFonts w:ascii="Calibri" w:hAnsi="Calibri" w:cs="Calibri"/>
          <w:sz w:val="16"/>
          <w:szCs w:val="16"/>
          <w:lang w:val="en-US"/>
        </w:rPr>
        <w:t xml:space="preserve">  </w:t>
      </w:r>
    </w:p>
  </w:footnote>
  <w:footnote w:id="4">
    <w:p w14:paraId="0AADCEB3" w14:textId="77777777" w:rsidR="00115938" w:rsidRPr="00115938" w:rsidRDefault="00115938" w:rsidP="00115938">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hyperlink r:id="rId3">
        <w:r w:rsidRPr="00701124">
          <w:rPr>
            <w:rFonts w:ascii="Calibri" w:hAnsi="Calibri" w:cs="Calibri"/>
            <w:color w:val="0563C1"/>
            <w:sz w:val="16"/>
            <w:szCs w:val="16"/>
            <w:u w:val="single"/>
            <w:lang w:val="en-US"/>
          </w:rPr>
          <w:t>https://beallslist.net/</w:t>
        </w:r>
      </w:hyperlink>
      <w:r w:rsidRPr="00701124">
        <w:rPr>
          <w:rFonts w:ascii="Calibri" w:hAnsi="Calibri" w:cs="Calibri"/>
          <w:sz w:val="16"/>
          <w:szCs w:val="16"/>
          <w:lang w:val="en-US"/>
        </w:rPr>
        <w:t xml:space="preserve"> </w:t>
      </w:r>
    </w:p>
  </w:footnote>
  <w:footnote w:id="5">
    <w:p w14:paraId="48DF584F" w14:textId="77777777" w:rsidR="00115938" w:rsidRPr="00115938" w:rsidRDefault="00115938" w:rsidP="00115938">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r w:rsidRPr="00701124">
        <w:rPr>
          <w:rFonts w:ascii="Calibri" w:hAnsi="Calibri" w:cs="Calibri"/>
          <w:color w:val="212121"/>
          <w:sz w:val="16"/>
          <w:szCs w:val="16"/>
          <w:highlight w:val="white"/>
          <w:lang w:val="en-US"/>
        </w:rPr>
        <w:t xml:space="preserve">Forsberg EM, Anthun FO, Bailey S, et al. Working with Research Integrity-Guidance for Research Performing Organisations: The Bonn PRINTEGER Statement. </w:t>
      </w:r>
      <w:r w:rsidRPr="00994CD3">
        <w:rPr>
          <w:rFonts w:ascii="Calibri" w:hAnsi="Calibri" w:cs="Calibri"/>
          <w:color w:val="212121"/>
          <w:sz w:val="16"/>
          <w:szCs w:val="16"/>
          <w:highlight w:val="white"/>
          <w:lang w:val="en-US"/>
        </w:rPr>
        <w:t>Sci Eng Ethics. 2018;24(4):1023-1034.</w:t>
      </w:r>
    </w:p>
  </w:footnote>
  <w:footnote w:id="6">
    <w:p w14:paraId="3B4B99C7" w14:textId="77777777" w:rsidR="00115938" w:rsidRPr="00115938" w:rsidRDefault="00115938" w:rsidP="00115938">
      <w:pPr>
        <w:spacing w:line="240" w:lineRule="auto"/>
        <w:jc w:val="left"/>
        <w:rPr>
          <w:lang w:val="en-US"/>
        </w:rPr>
      </w:pPr>
      <w:r>
        <w:rPr>
          <w:vertAlign w:val="superscript"/>
        </w:rPr>
        <w:footnoteRef/>
      </w:r>
      <w:r w:rsidRPr="00994CD3">
        <w:rPr>
          <w:rFonts w:ascii="Calibri" w:hAnsi="Calibri" w:cs="Calibri"/>
          <w:sz w:val="16"/>
          <w:szCs w:val="16"/>
          <w:lang w:val="en-US"/>
        </w:rPr>
        <w:t xml:space="preserve"> </w:t>
      </w:r>
      <w:r w:rsidRPr="00994CD3">
        <w:rPr>
          <w:rFonts w:ascii="Calibri" w:hAnsi="Calibri" w:cs="Calibri"/>
          <w:color w:val="212121"/>
          <w:sz w:val="16"/>
          <w:szCs w:val="16"/>
          <w:highlight w:val="white"/>
          <w:lang w:val="en-US"/>
        </w:rPr>
        <w:t xml:space="preserve">Kretser A, Murphy D, Bertuzzi S, et al. </w:t>
      </w:r>
      <w:r w:rsidRPr="00701124">
        <w:rPr>
          <w:rFonts w:ascii="Calibri" w:hAnsi="Calibri" w:cs="Calibri"/>
          <w:color w:val="212121"/>
          <w:sz w:val="16"/>
          <w:szCs w:val="16"/>
          <w:highlight w:val="white"/>
          <w:lang w:val="en-US"/>
        </w:rPr>
        <w:t xml:space="preserve">Scientific Integrity Principles and Best Practices: Recommendations from a Scientific Integrity Consortium. </w:t>
      </w:r>
      <w:r w:rsidRPr="00994CD3">
        <w:rPr>
          <w:rFonts w:ascii="Calibri" w:hAnsi="Calibri" w:cs="Calibri"/>
          <w:color w:val="212121"/>
          <w:sz w:val="16"/>
          <w:szCs w:val="16"/>
          <w:highlight w:val="white"/>
          <w:lang w:val="en-US"/>
        </w:rPr>
        <w:t>Sci Eng Ethics. 2019;25(2):327-355.</w:t>
      </w:r>
    </w:p>
  </w:footnote>
  <w:footnote w:id="7">
    <w:p w14:paraId="5E574148" w14:textId="77777777" w:rsidR="00115938" w:rsidRPr="00B749D9" w:rsidRDefault="00115938" w:rsidP="00115938">
      <w:pPr>
        <w:spacing w:line="240" w:lineRule="auto"/>
        <w:rPr>
          <w:lang w:val="en-US"/>
        </w:rPr>
      </w:pPr>
      <w:r>
        <w:rPr>
          <w:vertAlign w:val="superscript"/>
        </w:rPr>
        <w:footnoteRef/>
      </w:r>
      <w:r w:rsidRPr="00994CD3">
        <w:rPr>
          <w:color w:val="000000"/>
          <w:sz w:val="20"/>
          <w:szCs w:val="20"/>
          <w:lang w:val="en-US"/>
        </w:rPr>
        <w:t xml:space="preserve"> </w:t>
      </w:r>
      <w:r w:rsidRPr="00994CD3">
        <w:rPr>
          <w:rFonts w:ascii="Calibri" w:hAnsi="Calibri" w:cs="Calibri"/>
          <w:color w:val="000000"/>
          <w:sz w:val="16"/>
          <w:szCs w:val="16"/>
          <w:lang w:val="en-US"/>
        </w:rPr>
        <w:t xml:space="preserve">Publication ethics and misconduct. </w:t>
      </w:r>
      <w:r w:rsidRPr="00B749D9">
        <w:rPr>
          <w:rFonts w:ascii="Calibri" w:hAnsi="Calibri" w:cs="Calibri"/>
          <w:color w:val="000000"/>
          <w:sz w:val="16"/>
          <w:szCs w:val="16"/>
          <w:lang w:val="en-US"/>
        </w:rPr>
        <w:t xml:space="preserve">Disponible </w:t>
      </w:r>
      <w:proofErr w:type="spellStart"/>
      <w:r w:rsidRPr="00B749D9">
        <w:rPr>
          <w:rFonts w:ascii="Calibri" w:hAnsi="Calibri" w:cs="Calibri"/>
          <w:color w:val="000000"/>
          <w:sz w:val="16"/>
          <w:szCs w:val="16"/>
          <w:lang w:val="en-US"/>
        </w:rPr>
        <w:t>en</w:t>
      </w:r>
      <w:proofErr w:type="spellEnd"/>
      <w:r w:rsidRPr="00B749D9">
        <w:rPr>
          <w:rFonts w:ascii="Calibri" w:hAnsi="Calibri" w:cs="Calibri"/>
          <w:color w:val="000000"/>
          <w:sz w:val="16"/>
          <w:szCs w:val="16"/>
          <w:lang w:val="en-US"/>
        </w:rPr>
        <w:t xml:space="preserve">: </w:t>
      </w:r>
      <w:hyperlink r:id="rId4">
        <w:r w:rsidRPr="00B749D9">
          <w:rPr>
            <w:rFonts w:ascii="Calibri" w:hAnsi="Calibri" w:cs="Calibri"/>
            <w:color w:val="00587C"/>
            <w:sz w:val="16"/>
            <w:szCs w:val="16"/>
            <w:u w:val="single"/>
            <w:lang w:val="en-US"/>
          </w:rPr>
          <w:t>https://publicationethics.org/resources/elearning/introduction-publication-ethics/publication-ethics-and-misconduct</w:t>
        </w:r>
      </w:hyperlink>
      <w:r w:rsidRPr="00B749D9">
        <w:rPr>
          <w:rFonts w:ascii="Calibri" w:hAnsi="Calibri" w:cs="Calibri"/>
          <w:color w:val="000000"/>
          <w:sz w:val="16"/>
          <w:szCs w:val="16"/>
          <w:lang w:val="en-US"/>
        </w:rPr>
        <w:t xml:space="preserve"> </w:t>
      </w:r>
    </w:p>
  </w:footnote>
  <w:footnote w:id="8">
    <w:p w14:paraId="547046C4" w14:textId="13989430" w:rsidR="00115938" w:rsidRPr="00B749D9" w:rsidRDefault="00115938" w:rsidP="00115938">
      <w:pPr>
        <w:spacing w:line="240" w:lineRule="auto"/>
        <w:rPr>
          <w:lang w:val="en-US"/>
        </w:rPr>
      </w:pPr>
      <w:r>
        <w:rPr>
          <w:vertAlign w:val="superscript"/>
        </w:rPr>
        <w:footnoteRef/>
      </w:r>
      <w:r w:rsidRPr="00B749D9">
        <w:rPr>
          <w:sz w:val="20"/>
          <w:szCs w:val="20"/>
          <w:lang w:val="en-US"/>
        </w:rPr>
        <w:t xml:space="preserve"> </w:t>
      </w:r>
      <w:hyperlink w:history="1">
        <w:r w:rsidR="00064B54" w:rsidRPr="00B749D9">
          <w:rPr>
            <w:rStyle w:val="Hipervnculo"/>
            <w:sz w:val="14"/>
            <w:szCs w:val="14"/>
            <w:lang w:val="en-US"/>
          </w:rPr>
          <w:t>https://cdn.www.gob.pe/uploads/document/file/6008024/5323788-r-p-028-2024-concytec-p-codigo-nacional-de-integridad.pdf?v=1710774037</w:t>
        </w:r>
      </w:hyperlink>
    </w:p>
  </w:footnote>
  <w:footnote w:id="9">
    <w:p w14:paraId="72579E59"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Resolución Ministerial </w:t>
      </w:r>
      <w:proofErr w:type="spellStart"/>
      <w:r>
        <w:rPr>
          <w:rFonts w:ascii="Calibri" w:hAnsi="Calibri" w:cs="Calibri"/>
          <w:sz w:val="16"/>
          <w:szCs w:val="16"/>
        </w:rPr>
        <w:t>N°</w:t>
      </w:r>
      <w:proofErr w:type="spellEnd"/>
      <w:r>
        <w:rPr>
          <w:rFonts w:ascii="Calibri" w:hAnsi="Calibri" w:cs="Calibri"/>
          <w:sz w:val="16"/>
          <w:szCs w:val="16"/>
        </w:rPr>
        <w:t xml:space="preserve"> 233-2020 MINSA. </w:t>
      </w:r>
      <w:hyperlink r:id="rId5">
        <w:r>
          <w:rPr>
            <w:rFonts w:ascii="Calibri" w:hAnsi="Calibri" w:cs="Calibri"/>
            <w:color w:val="0563C1"/>
            <w:sz w:val="16"/>
            <w:szCs w:val="16"/>
            <w:u w:val="single"/>
          </w:rPr>
          <w:t>https://cdn.www.gob.pe/uploads/document/file/662949/RM_233-2020-MINSA_Y_ANEXOS.PDF</w:t>
        </w:r>
      </w:hyperlink>
      <w:r>
        <w:rPr>
          <w:rFonts w:ascii="Calibri" w:hAnsi="Calibri" w:cs="Calibri"/>
          <w:sz w:val="16"/>
          <w:szCs w:val="16"/>
        </w:rPr>
        <w:t xml:space="preserve">    </w:t>
      </w:r>
    </w:p>
  </w:footnote>
  <w:footnote w:id="10">
    <w:p w14:paraId="2662B1AC"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Principios de la Declaración de Helsinki. </w:t>
      </w:r>
      <w:hyperlink r:id="rId6">
        <w:r>
          <w:rPr>
            <w:rFonts w:ascii="Calibri" w:hAnsi="Calibri" w:cs="Calibri"/>
            <w:color w:val="0563C1"/>
            <w:sz w:val="16"/>
            <w:szCs w:val="16"/>
            <w:u w:val="single"/>
          </w:rPr>
          <w:t>https://jamanetwork.com/journals/jama/fullarticle/1760318</w:t>
        </w:r>
      </w:hyperlink>
      <w:r>
        <w:rPr>
          <w:rFonts w:ascii="Calibri" w:hAnsi="Calibri" w:cs="Calibri"/>
          <w:sz w:val="16"/>
          <w:szCs w:val="16"/>
        </w:rPr>
        <w:t xml:space="preserve"> </w:t>
      </w:r>
    </w:p>
  </w:footnote>
  <w:footnote w:id="11">
    <w:p w14:paraId="3346D858"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Reglamento de ensayos clínicos. </w:t>
      </w:r>
      <w:hyperlink r:id="rId7">
        <w:r>
          <w:rPr>
            <w:rFonts w:ascii="Calibri" w:hAnsi="Calibri" w:cs="Calibri"/>
            <w:color w:val="0563C1"/>
            <w:sz w:val="16"/>
            <w:szCs w:val="16"/>
            <w:u w:val="single"/>
          </w:rPr>
          <w:t>https://ensayosclinicos-repec.ins.gob.pe/images/-fe-de-errata-ds-n-021-2017-sa-1542992-1.pdf</w:t>
        </w:r>
      </w:hyperlink>
      <w:r>
        <w:rPr>
          <w:rFonts w:ascii="Calibri" w:hAnsi="Calibri" w:cs="Calibri"/>
          <w:sz w:val="20"/>
          <w:szCs w:val="20"/>
        </w:rPr>
        <w:t xml:space="preserve"> </w:t>
      </w:r>
    </w:p>
  </w:footnote>
  <w:footnote w:id="12">
    <w:p w14:paraId="14BCB091" w14:textId="2FBA2222" w:rsidR="00AB269E" w:rsidRPr="00AB269E" w:rsidRDefault="00AB269E">
      <w:pPr>
        <w:pStyle w:val="Textonotapie"/>
        <w:rPr>
          <w:lang w:val="es-MX"/>
        </w:rPr>
      </w:pPr>
      <w:r w:rsidRPr="00AB269E">
        <w:rPr>
          <w:rStyle w:val="Refdenotaalpie"/>
          <w:sz w:val="16"/>
          <w:szCs w:val="16"/>
        </w:rPr>
        <w:footnoteRef/>
      </w:r>
      <w:r w:rsidRPr="00AB269E">
        <w:rPr>
          <w:sz w:val="16"/>
          <w:szCs w:val="16"/>
        </w:rPr>
        <w:t xml:space="preserve"> El Plan de Gestión de Datos (PGD) es un documento formal elaborado por el grupo de investigación, y describe todos los aspectos de la gestión de los datos de investigación (durante y después del proyecto de investigación). El PGD no es un documento estático y debe actualizarse a lo largo del desarrollo de la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20052DFC">
          <wp:simplePos x="0" y="0"/>
          <wp:positionH relativeFrom="column">
            <wp:posOffset>-709293</wp:posOffset>
          </wp:positionH>
          <wp:positionV relativeFrom="paragraph">
            <wp:posOffset>-436054</wp:posOffset>
          </wp:positionV>
          <wp:extent cx="7537450" cy="1266389"/>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7450" cy="12663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DFB"/>
    <w:rsid w:val="0002589F"/>
    <w:rsid w:val="00045393"/>
    <w:rsid w:val="000466B8"/>
    <w:rsid w:val="00051BC7"/>
    <w:rsid w:val="0005462D"/>
    <w:rsid w:val="0005595B"/>
    <w:rsid w:val="00064B54"/>
    <w:rsid w:val="000761CE"/>
    <w:rsid w:val="00081EB1"/>
    <w:rsid w:val="00083C95"/>
    <w:rsid w:val="000C080A"/>
    <w:rsid w:val="0010136B"/>
    <w:rsid w:val="00115938"/>
    <w:rsid w:val="00130475"/>
    <w:rsid w:val="00137346"/>
    <w:rsid w:val="00161F4F"/>
    <w:rsid w:val="00175F93"/>
    <w:rsid w:val="00180892"/>
    <w:rsid w:val="001827D0"/>
    <w:rsid w:val="0018345B"/>
    <w:rsid w:val="001845C4"/>
    <w:rsid w:val="00195591"/>
    <w:rsid w:val="001C3FA1"/>
    <w:rsid w:val="001D5D79"/>
    <w:rsid w:val="001F0C90"/>
    <w:rsid w:val="001F18A3"/>
    <w:rsid w:val="002028A0"/>
    <w:rsid w:val="0020711C"/>
    <w:rsid w:val="00213D94"/>
    <w:rsid w:val="002160C8"/>
    <w:rsid w:val="00216A4D"/>
    <w:rsid w:val="00225667"/>
    <w:rsid w:val="00230098"/>
    <w:rsid w:val="002311C7"/>
    <w:rsid w:val="00231B61"/>
    <w:rsid w:val="00235D73"/>
    <w:rsid w:val="00242A06"/>
    <w:rsid w:val="00263326"/>
    <w:rsid w:val="00267B3F"/>
    <w:rsid w:val="002A1571"/>
    <w:rsid w:val="002A4AF2"/>
    <w:rsid w:val="002B7C82"/>
    <w:rsid w:val="002F65A9"/>
    <w:rsid w:val="003103A2"/>
    <w:rsid w:val="003135E0"/>
    <w:rsid w:val="00314EFF"/>
    <w:rsid w:val="00336396"/>
    <w:rsid w:val="00357DE4"/>
    <w:rsid w:val="00365E1A"/>
    <w:rsid w:val="003671CF"/>
    <w:rsid w:val="00367AE1"/>
    <w:rsid w:val="00374E6C"/>
    <w:rsid w:val="0038582C"/>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81A14"/>
    <w:rsid w:val="005D3AAA"/>
    <w:rsid w:val="005F50F5"/>
    <w:rsid w:val="005F67AA"/>
    <w:rsid w:val="00622042"/>
    <w:rsid w:val="00623910"/>
    <w:rsid w:val="006418A1"/>
    <w:rsid w:val="0066245D"/>
    <w:rsid w:val="00685C33"/>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C4976"/>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D6BF7"/>
    <w:rsid w:val="009E0E69"/>
    <w:rsid w:val="009E3E6A"/>
    <w:rsid w:val="00A06BC9"/>
    <w:rsid w:val="00A12788"/>
    <w:rsid w:val="00A15411"/>
    <w:rsid w:val="00A27193"/>
    <w:rsid w:val="00A50D81"/>
    <w:rsid w:val="00A66F7C"/>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BF60FA"/>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7F00"/>
    <w:rsid w:val="00D24DB6"/>
    <w:rsid w:val="00D26D1E"/>
    <w:rsid w:val="00D40E5F"/>
    <w:rsid w:val="00D70D9C"/>
    <w:rsid w:val="00D97857"/>
    <w:rsid w:val="00DB3BBA"/>
    <w:rsid w:val="00DB51D1"/>
    <w:rsid w:val="00DC0CFD"/>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45E0D"/>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rl.org/coar/resource_type/c_cb28" TargetMode="External"/><Relationship Id="rId18" Type="http://schemas.openxmlformats.org/officeDocument/2006/relationships/hyperlink" Target="http://purl.org/coar/resource_type/2H0M-X76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purl.org/coar/resource_type/CQMR-7K63" TargetMode="External"/><Relationship Id="rId7" Type="http://schemas.openxmlformats.org/officeDocument/2006/relationships/footnotes" Target="footnotes.xml"/><Relationship Id="rId12" Type="http://schemas.openxmlformats.org/officeDocument/2006/relationships/hyperlink" Target="http://purl.org/coar/resource_type/ACF7-8YT9" TargetMode="External"/><Relationship Id="rId17" Type="http://schemas.openxmlformats.org/officeDocument/2006/relationships/hyperlink" Target="http://purl.org/coar/resource_type/A8F1-NPV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url.org/coar/resource_type/63NG-B465" TargetMode="External"/><Relationship Id="rId20" Type="http://schemas.openxmlformats.org/officeDocument/2006/relationships/hyperlink" Target="http://purl.org/coar/resource_type/FF4C-28R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fair.org/fair-principle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purl.org/coar/resource_type/AM6W-6QAW" TargetMode="External"/><Relationship Id="rId23" Type="http://schemas.openxmlformats.org/officeDocument/2006/relationships/hyperlink" Target="http://purl.org/coar/resource_type/NHD0-W6SY" TargetMode="External"/><Relationship Id="rId10" Type="http://schemas.openxmlformats.org/officeDocument/2006/relationships/hyperlink" Target="mailto:soporte.cti@concytec.gob.pe" TargetMode="External"/><Relationship Id="rId19" Type="http://schemas.openxmlformats.org/officeDocument/2006/relationships/hyperlink" Target="http://purl.org/coar/resource_type/DD58-GFSX" TargetMode="External"/><Relationship Id="rId4" Type="http://schemas.openxmlformats.org/officeDocument/2006/relationships/styles" Target="styles.xml"/><Relationship Id="rId9" Type="http://schemas.openxmlformats.org/officeDocument/2006/relationships/hyperlink" Target="https://vocabularies.coar-repositories.org/resource_types/" TargetMode="External"/><Relationship Id="rId14" Type="http://schemas.openxmlformats.org/officeDocument/2006/relationships/hyperlink" Target="http://purl.org/coar/resource_type/FXF3-D3G7" TargetMode="External"/><Relationship Id="rId22" Type="http://schemas.openxmlformats.org/officeDocument/2006/relationships/hyperlink" Target="http://purl.org/coar/resource_type/W2XT-7017"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5951</Words>
  <Characters>32736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2</cp:revision>
  <cp:lastPrinted>2025-10-30T15:23:00Z</cp:lastPrinted>
  <dcterms:created xsi:type="dcterms:W3CDTF">2025-10-31T22:13:00Z</dcterms:created>
  <dcterms:modified xsi:type="dcterms:W3CDTF">2025-10-31T22:13:00Z</dcterms:modified>
</cp:coreProperties>
</file>