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D86D7" w14:textId="01DFC7F2" w:rsidR="00ED449E" w:rsidRPr="00ED449E" w:rsidRDefault="00ED449E" w:rsidP="00ED449E">
      <w:pPr>
        <w:pStyle w:val="Ttulo1"/>
        <w:tabs>
          <w:tab w:val="left" w:pos="6358"/>
        </w:tabs>
        <w:ind w:left="360" w:hanging="360"/>
      </w:pPr>
      <w:bookmarkStart w:id="0" w:name="_Toc150505063"/>
      <w:bookmarkStart w:id="1" w:name="_Toc190956953"/>
      <w:bookmarkStart w:id="2" w:name="_Hlk150497667"/>
      <w:r w:rsidRPr="00ED449E">
        <w:t>ANEXO 10: DECLARACIÓN DE ÉTICA E INTEGRIDAD CIENTÍFICA</w:t>
      </w:r>
      <w:bookmarkEnd w:id="0"/>
      <w:bookmarkEnd w:id="1"/>
    </w:p>
    <w:p w14:paraId="4A0AA0B3" w14:textId="77777777" w:rsidR="00ED449E" w:rsidRPr="00ED449E" w:rsidRDefault="00ED449E" w:rsidP="00ED449E">
      <w:pPr>
        <w:rPr>
          <w:rFonts w:ascii="Arial" w:hAnsi="Arial" w:cs="Arial"/>
        </w:rPr>
      </w:pPr>
    </w:p>
    <w:bookmarkEnd w:id="2"/>
    <w:p w14:paraId="059ED5BD" w14:textId="77777777" w:rsidR="00FF2C8A" w:rsidRPr="00ED449E" w:rsidRDefault="00FF2C8A" w:rsidP="00FF2C8A">
      <w:pPr>
        <w:rPr>
          <w:rFonts w:ascii="Arial" w:hAnsi="Arial" w:cs="Arial"/>
          <w:i/>
          <w:sz w:val="20"/>
          <w:szCs w:val="20"/>
        </w:rPr>
      </w:pPr>
      <w:r w:rsidRPr="00ED449E">
        <w:rPr>
          <w:rFonts w:ascii="Arial" w:hAnsi="Arial" w:cs="Arial"/>
          <w:sz w:val="20"/>
          <w:szCs w:val="20"/>
        </w:rPr>
        <w:t>Yo, [</w:t>
      </w:r>
      <w:r w:rsidRPr="00ED449E">
        <w:rPr>
          <w:rFonts w:ascii="Arial" w:hAnsi="Arial" w:cs="Arial"/>
          <w:i/>
          <w:color w:val="898989"/>
          <w:sz w:val="20"/>
          <w:szCs w:val="20"/>
        </w:rPr>
        <w:t>(Nombres y Apellidos)</w:t>
      </w:r>
      <w:r w:rsidRPr="00ED449E">
        <w:rPr>
          <w:rFonts w:ascii="Arial" w:hAnsi="Arial" w:cs="Arial"/>
          <w:sz w:val="20"/>
          <w:szCs w:val="20"/>
        </w:rPr>
        <w:t>], identificado con [</w:t>
      </w:r>
      <w:r w:rsidRPr="00ED449E">
        <w:rPr>
          <w:rFonts w:ascii="Arial" w:hAnsi="Arial" w:cs="Arial"/>
          <w:i/>
          <w:color w:val="808080"/>
          <w:sz w:val="20"/>
          <w:szCs w:val="20"/>
        </w:rPr>
        <w:t>Número de DNI</w:t>
      </w:r>
      <w:r w:rsidRPr="00ED449E">
        <w:rPr>
          <w:rFonts w:ascii="Arial" w:hAnsi="Arial" w:cs="Arial"/>
          <w:sz w:val="20"/>
          <w:szCs w:val="20"/>
        </w:rPr>
        <w:t xml:space="preserve">] en mi condición de </w:t>
      </w:r>
      <w:r>
        <w:rPr>
          <w:rFonts w:ascii="Arial" w:hAnsi="Arial" w:cs="Arial"/>
          <w:sz w:val="20"/>
          <w:szCs w:val="20"/>
        </w:rPr>
        <w:t>Tesista</w:t>
      </w:r>
      <w:r w:rsidRPr="00ED449E">
        <w:rPr>
          <w:rFonts w:ascii="Arial" w:hAnsi="Arial" w:cs="Arial"/>
          <w:sz w:val="20"/>
          <w:szCs w:val="20"/>
        </w:rPr>
        <w:t xml:space="preserve"> de</w:t>
      </w:r>
      <w:r>
        <w:rPr>
          <w:rFonts w:ascii="Arial" w:hAnsi="Arial" w:cs="Arial"/>
          <w:sz w:val="20"/>
          <w:szCs w:val="20"/>
        </w:rPr>
        <w:t xml:space="preserve"> la propuesta de tesis </w:t>
      </w:r>
      <w:r w:rsidRPr="00ED449E">
        <w:rPr>
          <w:rFonts w:ascii="Arial" w:hAnsi="Arial" w:cs="Arial"/>
          <w:sz w:val="20"/>
          <w:szCs w:val="20"/>
        </w:rPr>
        <w:t>denominad</w:t>
      </w:r>
      <w:r>
        <w:rPr>
          <w:rFonts w:ascii="Arial" w:hAnsi="Arial" w:cs="Arial"/>
          <w:sz w:val="20"/>
          <w:szCs w:val="20"/>
        </w:rPr>
        <w:t>a</w:t>
      </w:r>
      <w:r w:rsidRPr="00ED449E">
        <w:rPr>
          <w:rFonts w:ascii="Arial" w:hAnsi="Arial" w:cs="Arial"/>
          <w:sz w:val="20"/>
          <w:szCs w:val="20"/>
        </w:rPr>
        <w:t xml:space="preserve"> [</w:t>
      </w:r>
      <w:r w:rsidRPr="00ED449E">
        <w:rPr>
          <w:rFonts w:ascii="Arial" w:hAnsi="Arial" w:cs="Arial"/>
          <w:i/>
          <w:color w:val="808080"/>
          <w:sz w:val="20"/>
          <w:szCs w:val="20"/>
        </w:rPr>
        <w:t>Titulo de</w:t>
      </w:r>
      <w:r>
        <w:rPr>
          <w:rFonts w:ascii="Arial" w:hAnsi="Arial" w:cs="Arial"/>
          <w:i/>
          <w:color w:val="808080"/>
          <w:sz w:val="20"/>
          <w:szCs w:val="20"/>
        </w:rPr>
        <w:t xml:space="preserve"> </w:t>
      </w:r>
      <w:r w:rsidRPr="00ED449E">
        <w:rPr>
          <w:rFonts w:ascii="Arial" w:hAnsi="Arial" w:cs="Arial"/>
          <w:i/>
          <w:color w:val="808080"/>
          <w:sz w:val="20"/>
          <w:szCs w:val="20"/>
        </w:rPr>
        <w:t>l</w:t>
      </w:r>
      <w:r>
        <w:rPr>
          <w:rFonts w:ascii="Arial" w:hAnsi="Arial" w:cs="Arial"/>
          <w:i/>
          <w:color w:val="808080"/>
          <w:sz w:val="20"/>
          <w:szCs w:val="20"/>
        </w:rPr>
        <w:t>a</w:t>
      </w:r>
      <w:r w:rsidRPr="00ED449E">
        <w:rPr>
          <w:rFonts w:ascii="Arial" w:hAnsi="Arial" w:cs="Arial"/>
          <w:i/>
          <w:color w:val="808080"/>
          <w:sz w:val="20"/>
          <w:szCs w:val="20"/>
        </w:rPr>
        <w:t xml:space="preserve"> P</w:t>
      </w:r>
      <w:r>
        <w:rPr>
          <w:rFonts w:ascii="Arial" w:hAnsi="Arial" w:cs="Arial"/>
          <w:i/>
          <w:color w:val="808080"/>
          <w:sz w:val="20"/>
          <w:szCs w:val="20"/>
        </w:rPr>
        <w:t>ropuesta de tesis</w:t>
      </w:r>
      <w:r w:rsidRPr="00ED449E">
        <w:rPr>
          <w:rFonts w:ascii="Arial" w:hAnsi="Arial" w:cs="Arial"/>
          <w:sz w:val="20"/>
          <w:szCs w:val="20"/>
        </w:rPr>
        <w:t xml:space="preserve">], en aras de preservar la transparencia necesaria y las buenas prácticas éticas relacionadas a los concursos públicos de financiamiento </w:t>
      </w:r>
      <w:r w:rsidRPr="00ED449E">
        <w:rPr>
          <w:rFonts w:ascii="Arial" w:hAnsi="Arial" w:cs="Arial"/>
          <w:b/>
          <w:sz w:val="20"/>
          <w:szCs w:val="20"/>
        </w:rPr>
        <w:t>SEÑALO</w:t>
      </w:r>
      <w:r w:rsidRPr="00ED449E">
        <w:rPr>
          <w:rFonts w:ascii="Arial" w:hAnsi="Arial" w:cs="Arial"/>
          <w:sz w:val="20"/>
          <w:szCs w:val="20"/>
        </w:rPr>
        <w:t xml:space="preserve"> </w:t>
      </w:r>
      <w:r w:rsidRPr="00ED449E">
        <w:rPr>
          <w:rFonts w:ascii="Arial" w:hAnsi="Arial" w:cs="Arial"/>
          <w:b/>
          <w:sz w:val="20"/>
          <w:szCs w:val="20"/>
        </w:rPr>
        <w:t>BAJO JURAMENTO Y CON CARÁCTER DE DECLARACIÓN JURADA</w:t>
      </w:r>
      <w:r w:rsidRPr="00ED449E">
        <w:rPr>
          <w:rFonts w:ascii="Arial" w:hAnsi="Arial" w:cs="Arial"/>
          <w:color w:val="000000"/>
          <w:sz w:val="20"/>
          <w:szCs w:val="20"/>
          <w:vertAlign w:val="superscript"/>
        </w:rPr>
        <w:footnoteReference w:id="1"/>
      </w:r>
      <w:r w:rsidRPr="00ED449E">
        <w:rPr>
          <w:rFonts w:ascii="Arial" w:hAnsi="Arial" w:cs="Arial"/>
          <w:sz w:val="20"/>
          <w:szCs w:val="20"/>
        </w:rPr>
        <w:t>, que:</w:t>
      </w:r>
    </w:p>
    <w:p w14:paraId="397A67D0" w14:textId="77777777" w:rsidR="00FF2C8A" w:rsidRPr="00ED449E" w:rsidRDefault="00FF2C8A" w:rsidP="00FF2C8A">
      <w:pPr>
        <w:rPr>
          <w:rFonts w:ascii="Arial" w:hAnsi="Arial" w:cs="Arial"/>
          <w:color w:val="000000"/>
          <w:sz w:val="20"/>
          <w:szCs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1701"/>
      </w:tblGrid>
      <w:tr w:rsidR="00FF2C8A" w:rsidRPr="0033370E" w14:paraId="46492998" w14:textId="77777777" w:rsidTr="00D748A1">
        <w:trPr>
          <w:trHeight w:val="410"/>
          <w:tblHeader/>
          <w:jc w:val="center"/>
        </w:trPr>
        <w:tc>
          <w:tcPr>
            <w:tcW w:w="8642" w:type="dxa"/>
            <w:tcBorders>
              <w:top w:val="single" w:sz="4" w:space="0" w:color="000000"/>
              <w:left w:val="single" w:sz="4" w:space="0" w:color="000000"/>
              <w:right w:val="single" w:sz="4" w:space="0" w:color="000000"/>
            </w:tcBorders>
            <w:shd w:val="clear" w:color="auto" w:fill="D9D9D9"/>
            <w:vAlign w:val="center"/>
          </w:tcPr>
          <w:p w14:paraId="27ED5A39" w14:textId="77777777" w:rsidR="00FF2C8A" w:rsidRPr="0033370E" w:rsidRDefault="00FF2C8A" w:rsidP="00D748A1">
            <w:pPr>
              <w:jc w:val="center"/>
              <w:rPr>
                <w:rFonts w:eastAsia="Calibri"/>
                <w:b/>
                <w:color w:val="000000"/>
                <w:sz w:val="20"/>
                <w:szCs w:val="20"/>
                <w:lang w:eastAsia="es-PE"/>
              </w:rPr>
            </w:pPr>
            <w:r w:rsidRPr="0033370E">
              <w:rPr>
                <w:rFonts w:eastAsia="Calibri"/>
                <w:b/>
                <w:color w:val="000000"/>
                <w:sz w:val="20"/>
                <w:szCs w:val="20"/>
                <w:lang w:eastAsia="es-PE"/>
              </w:rPr>
              <w:t>REQUISITO</w:t>
            </w:r>
          </w:p>
        </w:tc>
        <w:tc>
          <w:tcPr>
            <w:tcW w:w="1701" w:type="dxa"/>
            <w:tcBorders>
              <w:top w:val="single" w:sz="4" w:space="0" w:color="000000"/>
              <w:left w:val="single" w:sz="4" w:space="0" w:color="000000"/>
              <w:right w:val="single" w:sz="4" w:space="0" w:color="000000"/>
            </w:tcBorders>
            <w:shd w:val="clear" w:color="auto" w:fill="D9D9D9"/>
          </w:tcPr>
          <w:p w14:paraId="57AB175F" w14:textId="77777777" w:rsidR="00FF2C8A" w:rsidRPr="0033370E" w:rsidRDefault="00FF2C8A" w:rsidP="00D748A1">
            <w:pPr>
              <w:jc w:val="center"/>
              <w:rPr>
                <w:rFonts w:eastAsia="Calibri"/>
                <w:b/>
                <w:color w:val="000000"/>
                <w:sz w:val="20"/>
                <w:szCs w:val="20"/>
                <w:lang w:eastAsia="es-PE"/>
              </w:rPr>
            </w:pPr>
            <w:r w:rsidRPr="0033370E">
              <w:rPr>
                <w:rFonts w:eastAsia="Calibri"/>
                <w:b/>
                <w:color w:val="000000"/>
                <w:sz w:val="20"/>
                <w:szCs w:val="20"/>
                <w:lang w:eastAsia="es-PE"/>
              </w:rPr>
              <w:t>Cumple</w:t>
            </w:r>
          </w:p>
          <w:p w14:paraId="59AC691B" w14:textId="77777777" w:rsidR="00FF2C8A" w:rsidRPr="0033370E" w:rsidRDefault="00FF2C8A" w:rsidP="00D748A1">
            <w:pPr>
              <w:jc w:val="center"/>
              <w:rPr>
                <w:rFonts w:eastAsia="Calibri"/>
                <w:b/>
                <w:color w:val="000000"/>
                <w:sz w:val="20"/>
                <w:szCs w:val="20"/>
                <w:lang w:eastAsia="es-PE"/>
              </w:rPr>
            </w:pPr>
            <w:r w:rsidRPr="0033370E">
              <w:rPr>
                <w:rFonts w:eastAsia="Calibri"/>
                <w:b/>
                <w:color w:val="000000"/>
                <w:sz w:val="20"/>
                <w:szCs w:val="20"/>
                <w:lang w:eastAsia="es-PE"/>
              </w:rPr>
              <w:t>(Marcar con X)</w:t>
            </w:r>
          </w:p>
        </w:tc>
      </w:tr>
      <w:tr w:rsidR="00FF2C8A" w:rsidRPr="0033370E" w14:paraId="26DB84BD" w14:textId="77777777" w:rsidTr="00D748A1">
        <w:trPr>
          <w:trHeight w:val="356"/>
          <w:jc w:val="center"/>
        </w:trPr>
        <w:tc>
          <w:tcPr>
            <w:tcW w:w="8642" w:type="dxa"/>
            <w:shd w:val="clear" w:color="auto" w:fill="D9D9D9"/>
            <w:vAlign w:val="center"/>
          </w:tcPr>
          <w:p w14:paraId="7FCD7E90" w14:textId="77777777" w:rsidR="00FF2C8A" w:rsidRPr="0033370E" w:rsidRDefault="00FF2C8A" w:rsidP="00D748A1">
            <w:pPr>
              <w:ind w:left="67"/>
              <w:rPr>
                <w:rFonts w:eastAsia="Calibri"/>
                <w:b/>
                <w:color w:val="000000"/>
                <w:sz w:val="20"/>
                <w:szCs w:val="20"/>
                <w:lang w:eastAsia="es-PE"/>
              </w:rPr>
            </w:pPr>
            <w:r w:rsidRPr="0033370E">
              <w:rPr>
                <w:rFonts w:eastAsia="Calibri"/>
                <w:b/>
                <w:color w:val="000000"/>
                <w:sz w:val="20"/>
                <w:szCs w:val="20"/>
                <w:lang w:eastAsia="es-PE"/>
              </w:rPr>
              <w:t>INTEGRIDAD EN INVESTIGACIÓN</w:t>
            </w:r>
          </w:p>
        </w:tc>
        <w:tc>
          <w:tcPr>
            <w:tcW w:w="1701" w:type="dxa"/>
            <w:shd w:val="clear" w:color="auto" w:fill="D9D9D9"/>
            <w:vAlign w:val="center"/>
          </w:tcPr>
          <w:p w14:paraId="097D4C0F" w14:textId="77777777" w:rsidR="00FF2C8A" w:rsidRPr="0033370E" w:rsidRDefault="00FF2C8A" w:rsidP="00D748A1">
            <w:pPr>
              <w:ind w:left="171" w:hanging="171"/>
              <w:rPr>
                <w:rFonts w:eastAsia="Calibri"/>
                <w:b/>
                <w:i/>
                <w:color w:val="000000"/>
                <w:sz w:val="20"/>
                <w:szCs w:val="20"/>
                <w:lang w:eastAsia="es-PE"/>
              </w:rPr>
            </w:pPr>
          </w:p>
        </w:tc>
      </w:tr>
      <w:tr w:rsidR="00FF2C8A" w:rsidRPr="0033370E" w14:paraId="48EC92A7" w14:textId="77777777" w:rsidTr="00D748A1">
        <w:trPr>
          <w:trHeight w:val="984"/>
          <w:jc w:val="center"/>
        </w:trPr>
        <w:tc>
          <w:tcPr>
            <w:tcW w:w="8642" w:type="dxa"/>
            <w:shd w:val="clear" w:color="auto" w:fill="FFFFFF"/>
            <w:vAlign w:val="center"/>
          </w:tcPr>
          <w:p w14:paraId="4E7FFD5B" w14:textId="77777777" w:rsidR="00FF2C8A" w:rsidRPr="0033370E" w:rsidRDefault="00FF2C8A" w:rsidP="00D748A1">
            <w:pPr>
              <w:rPr>
                <w:rFonts w:eastAsia="Calibri"/>
                <w:color w:val="000000"/>
                <w:sz w:val="20"/>
                <w:szCs w:val="20"/>
                <w:lang w:eastAsia="es-PE"/>
              </w:rPr>
            </w:pPr>
            <w:r w:rsidRPr="0033370E">
              <w:rPr>
                <w:rFonts w:eastAsia="Calibri"/>
                <w:color w:val="000000"/>
                <w:sz w:val="20"/>
                <w:szCs w:val="20"/>
                <w:lang w:eastAsia="es-PE"/>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1701" w:type="dxa"/>
            <w:shd w:val="clear" w:color="auto" w:fill="FFFFFF"/>
          </w:tcPr>
          <w:p w14:paraId="1F277CD4" w14:textId="77777777" w:rsidR="00FF2C8A" w:rsidRPr="0033370E" w:rsidRDefault="00FF2C8A" w:rsidP="00D748A1">
            <w:pPr>
              <w:ind w:left="171" w:hanging="171"/>
              <w:rPr>
                <w:rFonts w:eastAsia="Calibri"/>
                <w:b/>
                <w:color w:val="000000"/>
                <w:sz w:val="20"/>
                <w:szCs w:val="20"/>
                <w:lang w:eastAsia="es-PE"/>
              </w:rPr>
            </w:pPr>
          </w:p>
        </w:tc>
      </w:tr>
      <w:tr w:rsidR="00FF2C8A" w:rsidRPr="0033370E" w14:paraId="157F7863" w14:textId="77777777" w:rsidTr="00D748A1">
        <w:trPr>
          <w:trHeight w:val="563"/>
          <w:jc w:val="center"/>
        </w:trPr>
        <w:tc>
          <w:tcPr>
            <w:tcW w:w="8642" w:type="dxa"/>
            <w:shd w:val="clear" w:color="auto" w:fill="D9D9D9"/>
            <w:vAlign w:val="center"/>
          </w:tcPr>
          <w:p w14:paraId="36C2EF01" w14:textId="77777777" w:rsidR="00FF2C8A" w:rsidRPr="0033370E" w:rsidRDefault="00FF2C8A" w:rsidP="00D748A1">
            <w:pPr>
              <w:pBdr>
                <w:top w:val="nil"/>
                <w:left w:val="nil"/>
                <w:bottom w:val="nil"/>
                <w:right w:val="nil"/>
                <w:between w:val="nil"/>
              </w:pBdr>
              <w:rPr>
                <w:rFonts w:eastAsia="Calibri"/>
                <w:b/>
                <w:i/>
                <w:color w:val="000000"/>
                <w:sz w:val="20"/>
                <w:szCs w:val="20"/>
                <w:lang w:eastAsia="es-PE"/>
              </w:rPr>
            </w:pPr>
            <w:r w:rsidRPr="0033370E">
              <w:rPr>
                <w:rFonts w:eastAsia="Calibri"/>
                <w:b/>
                <w:color w:val="000000"/>
                <w:sz w:val="20"/>
                <w:szCs w:val="20"/>
                <w:lang w:eastAsia="es-PE"/>
              </w:rPr>
              <w:t>AUTORÍA RESPONSABLE DE LA PROPUESTA Y LOS RESULTADOS DE LA INVESTIGACIÓN</w:t>
            </w:r>
          </w:p>
        </w:tc>
        <w:tc>
          <w:tcPr>
            <w:tcW w:w="1701" w:type="dxa"/>
            <w:shd w:val="clear" w:color="auto" w:fill="D9D9D9"/>
            <w:vAlign w:val="center"/>
          </w:tcPr>
          <w:p w14:paraId="6F57C723" w14:textId="77777777" w:rsidR="00FF2C8A" w:rsidRPr="0033370E" w:rsidRDefault="00FF2C8A" w:rsidP="00D748A1">
            <w:pPr>
              <w:ind w:left="171" w:hanging="171"/>
              <w:rPr>
                <w:rFonts w:eastAsia="Calibri"/>
                <w:b/>
                <w:i/>
                <w:color w:val="000000"/>
                <w:sz w:val="20"/>
                <w:szCs w:val="20"/>
                <w:lang w:eastAsia="es-PE"/>
              </w:rPr>
            </w:pPr>
          </w:p>
        </w:tc>
      </w:tr>
      <w:tr w:rsidR="00FF2C8A" w:rsidRPr="0033370E" w14:paraId="2F98E6D4" w14:textId="77777777" w:rsidTr="00D748A1">
        <w:trPr>
          <w:trHeight w:val="3402"/>
          <w:jc w:val="center"/>
        </w:trPr>
        <w:tc>
          <w:tcPr>
            <w:tcW w:w="8642" w:type="dxa"/>
          </w:tcPr>
          <w:p w14:paraId="563A2C61" w14:textId="77777777" w:rsidR="00FF2C8A" w:rsidRPr="0033370E" w:rsidRDefault="00FF2C8A" w:rsidP="00FF2C8A">
            <w:pPr>
              <w:numPr>
                <w:ilvl w:val="0"/>
                <w:numId w:val="27"/>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 xml:space="preserve">Se respetarán los criterios de autoría y las contribuciones </w:t>
            </w:r>
            <w:r w:rsidRPr="003C4574">
              <w:rPr>
                <w:rFonts w:eastAsia="Calibri"/>
                <w:color w:val="000000"/>
                <w:sz w:val="20"/>
                <w:szCs w:val="20"/>
                <w:lang w:eastAsia="es-PE"/>
              </w:rPr>
              <w:t xml:space="preserve">del tesista </w:t>
            </w:r>
            <w:r w:rsidRPr="0033370E">
              <w:rPr>
                <w:rFonts w:eastAsia="Calibri"/>
                <w:color w:val="000000"/>
                <w:sz w:val="20"/>
                <w:szCs w:val="20"/>
                <w:lang w:eastAsia="es-PE"/>
              </w:rPr>
              <w:t xml:space="preserve">al momento de presentar los entregables del proyecto al PROCIENCIA y en la publicación de resultados en una revista científica. Asimismo, las contribuciones de los investigadores estarán de acuerdo con: </w:t>
            </w:r>
          </w:p>
          <w:p w14:paraId="10C56AD8" w14:textId="77777777" w:rsidR="00FF2C8A" w:rsidRPr="0033370E" w:rsidRDefault="00FF2C8A" w:rsidP="00FF2C8A">
            <w:pPr>
              <w:numPr>
                <w:ilvl w:val="0"/>
                <w:numId w:val="25"/>
              </w:numPr>
              <w:autoSpaceDE/>
              <w:autoSpaceDN/>
              <w:spacing w:line="259" w:lineRule="auto"/>
              <w:ind w:left="881"/>
              <w:jc w:val="both"/>
              <w:rPr>
                <w:rFonts w:eastAsia="Calibri"/>
                <w:color w:val="000000"/>
                <w:sz w:val="20"/>
                <w:szCs w:val="20"/>
                <w:lang w:eastAsia="es-PE"/>
              </w:rPr>
            </w:pPr>
            <w:r w:rsidRPr="0033370E">
              <w:rPr>
                <w:rFonts w:eastAsia="Calibri"/>
                <w:color w:val="000000"/>
                <w:sz w:val="20"/>
                <w:szCs w:val="20"/>
                <w:lang w:eastAsia="es-PE"/>
              </w:rPr>
              <w:t>Los criterios CREDIT</w:t>
            </w:r>
            <w:r w:rsidRPr="0033370E">
              <w:rPr>
                <w:rFonts w:eastAsia="Calibri"/>
                <w:color w:val="000000"/>
                <w:sz w:val="20"/>
                <w:szCs w:val="20"/>
                <w:vertAlign w:val="superscript"/>
                <w:lang w:eastAsia="es-PE"/>
              </w:rPr>
              <w:footnoteReference w:id="2"/>
            </w:r>
            <w:r w:rsidRPr="0033370E">
              <w:rPr>
                <w:rFonts w:eastAsia="Calibri"/>
                <w:color w:val="000000"/>
                <w:sz w:val="20"/>
                <w:szCs w:val="20"/>
                <w:lang w:eastAsia="es-PE"/>
              </w:rPr>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00A09FA3" w14:textId="77777777" w:rsidR="00FF2C8A" w:rsidRPr="0033370E" w:rsidRDefault="00FF2C8A" w:rsidP="00FF2C8A">
            <w:pPr>
              <w:numPr>
                <w:ilvl w:val="0"/>
                <w:numId w:val="25"/>
              </w:numPr>
              <w:autoSpaceDE/>
              <w:autoSpaceDN/>
              <w:spacing w:line="259" w:lineRule="auto"/>
              <w:ind w:left="881"/>
              <w:jc w:val="both"/>
              <w:rPr>
                <w:rFonts w:eastAsia="Calibri"/>
                <w:color w:val="000000"/>
                <w:sz w:val="20"/>
                <w:szCs w:val="20"/>
                <w:lang w:eastAsia="es-PE"/>
              </w:rPr>
            </w:pPr>
            <w:r w:rsidRPr="0033370E">
              <w:rPr>
                <w:rFonts w:eastAsia="Calibri"/>
                <w:color w:val="000000"/>
                <w:sz w:val="20"/>
                <w:szCs w:val="20"/>
                <w:lang w:eastAsia="es-PE"/>
              </w:rPr>
              <w:t>El ICMJE</w:t>
            </w:r>
            <w:r w:rsidRPr="0033370E">
              <w:rPr>
                <w:rFonts w:eastAsia="Calibri"/>
                <w:color w:val="000000"/>
                <w:sz w:val="20"/>
                <w:szCs w:val="20"/>
                <w:vertAlign w:val="superscript"/>
                <w:lang w:eastAsia="es-PE"/>
              </w:rPr>
              <w:footnoteReference w:id="3"/>
            </w:r>
            <w:r w:rsidRPr="0033370E">
              <w:rPr>
                <w:rFonts w:eastAsia="Calibri"/>
                <w:color w:val="000000"/>
                <w:sz w:val="20"/>
                <w:szCs w:val="20"/>
                <w:lang w:eastAsia="es-PE"/>
              </w:rPr>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1701" w:type="dxa"/>
          </w:tcPr>
          <w:p w14:paraId="2D18E86A" w14:textId="77777777" w:rsidR="00FF2C8A" w:rsidRPr="0033370E" w:rsidRDefault="00FF2C8A" w:rsidP="00D748A1">
            <w:pPr>
              <w:rPr>
                <w:rFonts w:eastAsia="Calibri"/>
                <w:color w:val="000000"/>
                <w:sz w:val="20"/>
                <w:szCs w:val="20"/>
                <w:lang w:eastAsia="es-PE"/>
              </w:rPr>
            </w:pPr>
          </w:p>
        </w:tc>
      </w:tr>
      <w:tr w:rsidR="00FF2C8A" w:rsidRPr="0033370E" w14:paraId="1CAFE7AB" w14:textId="77777777" w:rsidTr="00D748A1">
        <w:trPr>
          <w:trHeight w:val="1246"/>
          <w:jc w:val="center"/>
        </w:trPr>
        <w:tc>
          <w:tcPr>
            <w:tcW w:w="8642" w:type="dxa"/>
          </w:tcPr>
          <w:p w14:paraId="17DC1A76" w14:textId="77777777" w:rsidR="00FF2C8A" w:rsidRPr="0033370E" w:rsidRDefault="00FF2C8A" w:rsidP="00FF2C8A">
            <w:pPr>
              <w:numPr>
                <w:ilvl w:val="0"/>
                <w:numId w:val="27"/>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 xml:space="preserve">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   </w:t>
            </w:r>
          </w:p>
        </w:tc>
        <w:tc>
          <w:tcPr>
            <w:tcW w:w="1701" w:type="dxa"/>
          </w:tcPr>
          <w:p w14:paraId="71EFEEFA" w14:textId="77777777" w:rsidR="00FF2C8A" w:rsidRPr="0033370E" w:rsidRDefault="00FF2C8A" w:rsidP="00D748A1">
            <w:pPr>
              <w:rPr>
                <w:rFonts w:eastAsia="Calibri"/>
                <w:color w:val="000000"/>
                <w:sz w:val="20"/>
                <w:szCs w:val="20"/>
                <w:lang w:eastAsia="es-PE"/>
              </w:rPr>
            </w:pPr>
          </w:p>
        </w:tc>
      </w:tr>
      <w:tr w:rsidR="00FF2C8A" w:rsidRPr="0033370E" w14:paraId="060E5B2B" w14:textId="77777777" w:rsidTr="00D748A1">
        <w:trPr>
          <w:trHeight w:val="1927"/>
          <w:jc w:val="center"/>
        </w:trPr>
        <w:tc>
          <w:tcPr>
            <w:tcW w:w="8642" w:type="dxa"/>
          </w:tcPr>
          <w:p w14:paraId="23574A23" w14:textId="77777777" w:rsidR="00FF2C8A" w:rsidRPr="0033370E" w:rsidRDefault="00FF2C8A" w:rsidP="00FF2C8A">
            <w:pPr>
              <w:numPr>
                <w:ilvl w:val="0"/>
                <w:numId w:val="27"/>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De recibir la subvención se reconocerá al PROCIENCIA como fuente de</w:t>
            </w:r>
            <w:r w:rsidRPr="0024554F">
              <w:rPr>
                <w:rFonts w:eastAsia="Calibri"/>
                <w:color w:val="000000"/>
                <w:sz w:val="20"/>
                <w:szCs w:val="20"/>
                <w:lang w:eastAsia="es-PE"/>
              </w:rPr>
              <w:t xml:space="preserve"> </w:t>
            </w:r>
            <w:r w:rsidRPr="0033370E">
              <w:rPr>
                <w:rFonts w:eastAsia="Calibri"/>
                <w:color w:val="000000"/>
                <w:sz w:val="20"/>
                <w:szCs w:val="20"/>
                <w:lang w:eastAsia="es-PE"/>
              </w:rPr>
              <w:t xml:space="preserve">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  </w:t>
            </w:r>
          </w:p>
        </w:tc>
        <w:tc>
          <w:tcPr>
            <w:tcW w:w="1701" w:type="dxa"/>
          </w:tcPr>
          <w:p w14:paraId="66C3F156" w14:textId="77777777" w:rsidR="00FF2C8A" w:rsidRPr="0033370E" w:rsidRDefault="00FF2C8A" w:rsidP="00D748A1">
            <w:pPr>
              <w:rPr>
                <w:rFonts w:eastAsia="Calibri"/>
                <w:color w:val="000000"/>
                <w:sz w:val="20"/>
                <w:szCs w:val="20"/>
                <w:lang w:eastAsia="es-PE"/>
              </w:rPr>
            </w:pPr>
          </w:p>
        </w:tc>
      </w:tr>
      <w:tr w:rsidR="00FF2C8A" w:rsidRPr="0033370E" w14:paraId="199B8452" w14:textId="77777777" w:rsidTr="00D748A1">
        <w:trPr>
          <w:trHeight w:val="808"/>
          <w:jc w:val="center"/>
        </w:trPr>
        <w:tc>
          <w:tcPr>
            <w:tcW w:w="8642" w:type="dxa"/>
          </w:tcPr>
          <w:p w14:paraId="6FCC3BD0" w14:textId="77777777" w:rsidR="00FF2C8A" w:rsidRPr="0033370E" w:rsidRDefault="00FF2C8A" w:rsidP="00FF2C8A">
            <w:pPr>
              <w:numPr>
                <w:ilvl w:val="0"/>
                <w:numId w:val="27"/>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No se publicarán los resultados del proyecto de investigación en revistas predadoras de la BEALL'S LIST: OF POTENTIAL PREDATORY JOURNALS AND PUBLISHERS</w:t>
            </w:r>
            <w:r w:rsidRPr="0033370E">
              <w:rPr>
                <w:rFonts w:eastAsia="Calibri"/>
                <w:color w:val="000000"/>
                <w:sz w:val="20"/>
                <w:szCs w:val="20"/>
                <w:vertAlign w:val="superscript"/>
                <w:lang w:eastAsia="es-PE"/>
              </w:rPr>
              <w:footnoteReference w:id="4"/>
            </w:r>
            <w:r w:rsidRPr="0033370E">
              <w:rPr>
                <w:rFonts w:eastAsia="Calibri"/>
                <w:color w:val="000000"/>
                <w:sz w:val="20"/>
                <w:szCs w:val="20"/>
                <w:lang w:eastAsia="es-PE"/>
              </w:rPr>
              <w:t xml:space="preserve">, u otras revistas cuestionadas por sus prácticas predadoras.  </w:t>
            </w:r>
          </w:p>
        </w:tc>
        <w:tc>
          <w:tcPr>
            <w:tcW w:w="1701" w:type="dxa"/>
          </w:tcPr>
          <w:p w14:paraId="091F8770" w14:textId="77777777" w:rsidR="00FF2C8A" w:rsidRPr="0033370E" w:rsidRDefault="00FF2C8A" w:rsidP="00D748A1">
            <w:pPr>
              <w:rPr>
                <w:rFonts w:eastAsia="Calibri"/>
                <w:color w:val="000000"/>
                <w:sz w:val="20"/>
                <w:szCs w:val="20"/>
                <w:lang w:eastAsia="es-PE"/>
              </w:rPr>
            </w:pPr>
          </w:p>
        </w:tc>
      </w:tr>
      <w:tr w:rsidR="00FF2C8A" w:rsidRPr="0033370E" w14:paraId="3A19C7CA" w14:textId="77777777" w:rsidTr="00D748A1">
        <w:trPr>
          <w:trHeight w:val="1385"/>
          <w:jc w:val="center"/>
        </w:trPr>
        <w:tc>
          <w:tcPr>
            <w:tcW w:w="8642" w:type="dxa"/>
          </w:tcPr>
          <w:p w14:paraId="7E2FECD7" w14:textId="77777777" w:rsidR="00FF2C8A" w:rsidRPr="0033370E" w:rsidRDefault="00FF2C8A" w:rsidP="00FF2C8A">
            <w:pPr>
              <w:numPr>
                <w:ilvl w:val="0"/>
                <w:numId w:val="27"/>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lastRenderedPageBreak/>
              <w:t xml:space="preserve">Las publicaciones previas (artículos científicos, artículos de revisión, libros, capítulos de libros, etc.) que se presentaron como experiencia </w:t>
            </w:r>
            <w:r w:rsidRPr="003C4574">
              <w:rPr>
                <w:rFonts w:eastAsia="Calibri"/>
                <w:color w:val="000000"/>
                <w:sz w:val="20"/>
                <w:szCs w:val="20"/>
                <w:lang w:eastAsia="es-PE"/>
              </w:rPr>
              <w:t>del tesista</w:t>
            </w:r>
            <w:r w:rsidRPr="0033370E">
              <w:rPr>
                <w:rFonts w:eastAsia="Calibri"/>
                <w:color w:val="000000"/>
                <w:sz w:val="20"/>
                <w:szCs w:val="20"/>
                <w:lang w:eastAsia="es-PE"/>
              </w:rPr>
              <w:t xml:space="preserve"> en la postulación presentada al PROCIENCIA no son resultado de autorías fraudulentas obtenidas mediante compra de artículos científicos o producto de manuscritos fabricados o inventados a cambio de una tarifa.  </w:t>
            </w:r>
          </w:p>
        </w:tc>
        <w:tc>
          <w:tcPr>
            <w:tcW w:w="1701" w:type="dxa"/>
          </w:tcPr>
          <w:p w14:paraId="0F9DF702" w14:textId="77777777" w:rsidR="00FF2C8A" w:rsidRPr="0033370E" w:rsidRDefault="00FF2C8A" w:rsidP="00D748A1">
            <w:pPr>
              <w:rPr>
                <w:rFonts w:eastAsia="Calibri"/>
                <w:color w:val="000000"/>
                <w:sz w:val="20"/>
                <w:szCs w:val="20"/>
                <w:lang w:eastAsia="es-PE"/>
              </w:rPr>
            </w:pPr>
          </w:p>
        </w:tc>
      </w:tr>
      <w:tr w:rsidR="00FF2C8A" w:rsidRPr="0033370E" w14:paraId="78DF25AD" w14:textId="77777777" w:rsidTr="00D748A1">
        <w:trPr>
          <w:trHeight w:val="423"/>
          <w:jc w:val="center"/>
        </w:trPr>
        <w:tc>
          <w:tcPr>
            <w:tcW w:w="8642" w:type="dxa"/>
            <w:shd w:val="clear" w:color="auto" w:fill="D9D9D9" w:themeFill="background1" w:themeFillShade="D9"/>
            <w:vAlign w:val="center"/>
          </w:tcPr>
          <w:p w14:paraId="0A1275D7" w14:textId="77777777" w:rsidR="00FF2C8A" w:rsidRPr="0033370E" w:rsidRDefault="00FF2C8A" w:rsidP="00D748A1">
            <w:pPr>
              <w:spacing w:line="259" w:lineRule="auto"/>
              <w:rPr>
                <w:rFonts w:eastAsia="Calibri"/>
                <w:color w:val="000000"/>
                <w:sz w:val="20"/>
                <w:szCs w:val="20"/>
                <w:lang w:eastAsia="es-PE"/>
              </w:rPr>
            </w:pPr>
            <w:r w:rsidRPr="0033370E">
              <w:rPr>
                <w:rFonts w:eastAsia="Calibri"/>
                <w:b/>
                <w:color w:val="000000"/>
                <w:sz w:val="20"/>
                <w:szCs w:val="20"/>
                <w:lang w:eastAsia="es-PE"/>
              </w:rPr>
              <w:t>MALA CONDUCTA CIENTÍFICA</w:t>
            </w:r>
            <w:r w:rsidRPr="0033370E">
              <w:rPr>
                <w:rFonts w:eastAsia="Calibri"/>
                <w:b/>
                <w:color w:val="000000"/>
                <w:sz w:val="20"/>
                <w:szCs w:val="20"/>
                <w:vertAlign w:val="superscript"/>
                <w:lang w:eastAsia="es-PE"/>
              </w:rPr>
              <w:footnoteReference w:id="5"/>
            </w:r>
            <w:r w:rsidRPr="0033370E">
              <w:rPr>
                <w:rFonts w:eastAsia="Calibri"/>
                <w:b/>
                <w:color w:val="000000"/>
                <w:sz w:val="20"/>
                <w:szCs w:val="20"/>
                <w:vertAlign w:val="superscript"/>
                <w:lang w:eastAsia="es-PE"/>
              </w:rPr>
              <w:t>,</w:t>
            </w:r>
            <w:r w:rsidRPr="0033370E">
              <w:rPr>
                <w:rFonts w:eastAsia="Calibri"/>
                <w:b/>
                <w:color w:val="000000"/>
                <w:sz w:val="20"/>
                <w:szCs w:val="20"/>
                <w:vertAlign w:val="superscript"/>
                <w:lang w:eastAsia="es-PE"/>
              </w:rPr>
              <w:footnoteReference w:id="6"/>
            </w:r>
            <w:r w:rsidRPr="0033370E">
              <w:rPr>
                <w:rFonts w:eastAsia="Calibri"/>
                <w:b/>
                <w:color w:val="000000"/>
                <w:sz w:val="20"/>
                <w:szCs w:val="20"/>
                <w:vertAlign w:val="superscript"/>
                <w:lang w:eastAsia="es-PE"/>
              </w:rPr>
              <w:t>,</w:t>
            </w:r>
            <w:r w:rsidRPr="0033370E">
              <w:rPr>
                <w:rFonts w:eastAsia="Calibri"/>
                <w:b/>
                <w:color w:val="000000"/>
                <w:sz w:val="20"/>
                <w:szCs w:val="20"/>
                <w:vertAlign w:val="superscript"/>
                <w:lang w:eastAsia="es-PE"/>
              </w:rPr>
              <w:footnoteReference w:id="7"/>
            </w:r>
            <w:r w:rsidRPr="0033370E">
              <w:rPr>
                <w:rFonts w:eastAsia="Calibri"/>
                <w:b/>
                <w:color w:val="000000"/>
                <w:sz w:val="20"/>
                <w:szCs w:val="20"/>
                <w:vertAlign w:val="superscript"/>
                <w:lang w:eastAsia="es-PE"/>
              </w:rPr>
              <w:t>,</w:t>
            </w:r>
            <w:r w:rsidRPr="0024554F">
              <w:rPr>
                <w:rFonts w:eastAsia="Calibri"/>
                <w:b/>
                <w:color w:val="000000"/>
                <w:sz w:val="20"/>
                <w:szCs w:val="20"/>
                <w:vertAlign w:val="superscript"/>
                <w:lang w:eastAsia="es-PE"/>
              </w:rPr>
              <w:t>27</w:t>
            </w:r>
          </w:p>
        </w:tc>
        <w:tc>
          <w:tcPr>
            <w:tcW w:w="1701" w:type="dxa"/>
            <w:shd w:val="clear" w:color="auto" w:fill="D9D9D9" w:themeFill="background1" w:themeFillShade="D9"/>
          </w:tcPr>
          <w:p w14:paraId="013F6A56" w14:textId="77777777" w:rsidR="00FF2C8A" w:rsidRPr="0033370E" w:rsidRDefault="00FF2C8A" w:rsidP="00D748A1">
            <w:pPr>
              <w:rPr>
                <w:rFonts w:eastAsia="Calibri"/>
                <w:color w:val="000000"/>
                <w:sz w:val="20"/>
                <w:szCs w:val="20"/>
                <w:lang w:eastAsia="es-PE"/>
              </w:rPr>
            </w:pPr>
          </w:p>
        </w:tc>
      </w:tr>
      <w:tr w:rsidR="00FF2C8A" w:rsidRPr="0033370E" w14:paraId="39D0363A" w14:textId="77777777" w:rsidTr="00D748A1">
        <w:trPr>
          <w:trHeight w:val="822"/>
          <w:jc w:val="center"/>
        </w:trPr>
        <w:tc>
          <w:tcPr>
            <w:tcW w:w="8642" w:type="dxa"/>
          </w:tcPr>
          <w:p w14:paraId="23B56625" w14:textId="77777777" w:rsidR="00FF2C8A" w:rsidRPr="0033370E" w:rsidRDefault="00FF2C8A" w:rsidP="00FF2C8A">
            <w:pPr>
              <w:numPr>
                <w:ilvl w:val="0"/>
                <w:numId w:val="28"/>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 xml:space="preserve">No se inventará o fabricarán datos ficticios durante la ejecución de la investigación que puedan afectar el contenido de los resultados del proyecto o al momento de la publicación de los resultados en una revista científica. </w:t>
            </w:r>
          </w:p>
        </w:tc>
        <w:tc>
          <w:tcPr>
            <w:tcW w:w="1701" w:type="dxa"/>
          </w:tcPr>
          <w:p w14:paraId="011C680C" w14:textId="77777777" w:rsidR="00FF2C8A" w:rsidRPr="0033370E" w:rsidRDefault="00FF2C8A" w:rsidP="00D748A1">
            <w:pPr>
              <w:rPr>
                <w:rFonts w:eastAsia="Calibri"/>
                <w:color w:val="000000"/>
                <w:sz w:val="20"/>
                <w:szCs w:val="20"/>
                <w:lang w:eastAsia="es-PE"/>
              </w:rPr>
            </w:pPr>
          </w:p>
        </w:tc>
      </w:tr>
      <w:tr w:rsidR="00FF2C8A" w:rsidRPr="0033370E" w14:paraId="6769FF57" w14:textId="77777777" w:rsidTr="00D748A1">
        <w:trPr>
          <w:trHeight w:val="744"/>
          <w:jc w:val="center"/>
        </w:trPr>
        <w:tc>
          <w:tcPr>
            <w:tcW w:w="8642" w:type="dxa"/>
          </w:tcPr>
          <w:p w14:paraId="03BD2CD0" w14:textId="77777777" w:rsidR="00FF2C8A" w:rsidRPr="0033370E" w:rsidRDefault="00FF2C8A" w:rsidP="00FF2C8A">
            <w:pPr>
              <w:numPr>
                <w:ilvl w:val="0"/>
                <w:numId w:val="28"/>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 xml:space="preserve">No se falsificará, alterará o manipularán los datos, resultados, imágenes, videos u otros productos o materiales que resulten de la investigación con fines de obtener resultados significativos en el proyecto y/o lograr la publicación en una revista científica.  </w:t>
            </w:r>
          </w:p>
        </w:tc>
        <w:tc>
          <w:tcPr>
            <w:tcW w:w="1701" w:type="dxa"/>
          </w:tcPr>
          <w:p w14:paraId="0B6CC90F" w14:textId="77777777" w:rsidR="00FF2C8A" w:rsidRPr="0033370E" w:rsidRDefault="00FF2C8A" w:rsidP="00D748A1">
            <w:pPr>
              <w:rPr>
                <w:rFonts w:eastAsia="Calibri"/>
                <w:color w:val="000000"/>
                <w:sz w:val="20"/>
                <w:szCs w:val="20"/>
                <w:lang w:eastAsia="es-PE"/>
              </w:rPr>
            </w:pPr>
          </w:p>
        </w:tc>
      </w:tr>
      <w:tr w:rsidR="00FF2C8A" w:rsidRPr="0033370E" w14:paraId="5FCA3F4D" w14:textId="77777777" w:rsidTr="00D748A1">
        <w:trPr>
          <w:trHeight w:val="1251"/>
          <w:jc w:val="center"/>
        </w:trPr>
        <w:tc>
          <w:tcPr>
            <w:tcW w:w="8642" w:type="dxa"/>
          </w:tcPr>
          <w:p w14:paraId="6875A3F7" w14:textId="77777777" w:rsidR="00FF2C8A" w:rsidRPr="0033370E" w:rsidRDefault="00FF2C8A" w:rsidP="00FF2C8A">
            <w:pPr>
              <w:numPr>
                <w:ilvl w:val="0"/>
                <w:numId w:val="28"/>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 xml:space="preserve">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    </w:t>
            </w:r>
          </w:p>
        </w:tc>
        <w:tc>
          <w:tcPr>
            <w:tcW w:w="1701" w:type="dxa"/>
          </w:tcPr>
          <w:p w14:paraId="04202223" w14:textId="77777777" w:rsidR="00FF2C8A" w:rsidRPr="0033370E" w:rsidRDefault="00FF2C8A" w:rsidP="00D748A1">
            <w:pPr>
              <w:rPr>
                <w:rFonts w:eastAsia="Calibri"/>
                <w:color w:val="000000"/>
                <w:sz w:val="20"/>
                <w:szCs w:val="20"/>
                <w:lang w:eastAsia="es-PE"/>
              </w:rPr>
            </w:pPr>
          </w:p>
        </w:tc>
      </w:tr>
      <w:tr w:rsidR="00FF2C8A" w:rsidRPr="0033370E" w14:paraId="21C41DC2" w14:textId="77777777" w:rsidTr="00D748A1">
        <w:trPr>
          <w:trHeight w:val="1566"/>
          <w:jc w:val="center"/>
        </w:trPr>
        <w:tc>
          <w:tcPr>
            <w:tcW w:w="8642" w:type="dxa"/>
          </w:tcPr>
          <w:p w14:paraId="6CEB5BB7" w14:textId="77777777" w:rsidR="00FF2C8A" w:rsidRPr="0033370E" w:rsidRDefault="00FF2C8A" w:rsidP="00FF2C8A">
            <w:pPr>
              <w:numPr>
                <w:ilvl w:val="0"/>
                <w:numId w:val="28"/>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 xml:space="preserve">No tengo </w:t>
            </w:r>
            <w:r w:rsidRPr="003C4574">
              <w:rPr>
                <w:rFonts w:eastAsia="Calibri"/>
                <w:color w:val="000000"/>
                <w:sz w:val="20"/>
                <w:szCs w:val="20"/>
                <w:lang w:eastAsia="es-PE"/>
              </w:rPr>
              <w:t>(Tesista)</w:t>
            </w:r>
            <w:r w:rsidRPr="0033370E">
              <w:rPr>
                <w:rFonts w:eastAsia="Calibri"/>
                <w:color w:val="000000"/>
                <w:sz w:val="20"/>
                <w:szCs w:val="20"/>
                <w:lang w:eastAsia="es-PE"/>
              </w:rPr>
              <w:t xml:space="preserve">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33370E">
              <w:rPr>
                <w:rFonts w:eastAsia="Cambria"/>
                <w:color w:val="000000"/>
                <w:sz w:val="24"/>
                <w:szCs w:val="24"/>
                <w:vertAlign w:val="superscript"/>
                <w:lang w:eastAsia="es-PE"/>
              </w:rPr>
              <w:footnoteReference w:id="8"/>
            </w:r>
            <w:r w:rsidRPr="0033370E">
              <w:rPr>
                <w:rFonts w:eastAsia="Calibri"/>
                <w:color w:val="000000"/>
                <w:sz w:val="20"/>
                <w:szCs w:val="20"/>
                <w:lang w:eastAsia="es-PE"/>
              </w:rPr>
              <w:t xml:space="preserve">. </w:t>
            </w:r>
          </w:p>
        </w:tc>
        <w:tc>
          <w:tcPr>
            <w:tcW w:w="1701" w:type="dxa"/>
          </w:tcPr>
          <w:p w14:paraId="1C2A6728" w14:textId="77777777" w:rsidR="00FF2C8A" w:rsidRPr="0033370E" w:rsidRDefault="00FF2C8A" w:rsidP="00D748A1">
            <w:pPr>
              <w:rPr>
                <w:rFonts w:eastAsia="Calibri"/>
                <w:color w:val="000000"/>
                <w:sz w:val="20"/>
                <w:szCs w:val="20"/>
                <w:lang w:eastAsia="es-PE"/>
              </w:rPr>
            </w:pPr>
          </w:p>
        </w:tc>
      </w:tr>
      <w:tr w:rsidR="00FF2C8A" w:rsidRPr="0033370E" w14:paraId="574C7EBE" w14:textId="77777777" w:rsidTr="00D748A1">
        <w:trPr>
          <w:trHeight w:val="555"/>
          <w:jc w:val="center"/>
        </w:trPr>
        <w:tc>
          <w:tcPr>
            <w:tcW w:w="8642" w:type="dxa"/>
          </w:tcPr>
          <w:p w14:paraId="7BB6661A" w14:textId="77777777" w:rsidR="00FF2C8A" w:rsidRPr="0033370E" w:rsidRDefault="00FF2C8A" w:rsidP="00FF2C8A">
            <w:pPr>
              <w:numPr>
                <w:ilvl w:val="0"/>
                <w:numId w:val="28"/>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 xml:space="preserve">No se hará un manejo inadecuado de los datos del proyecto, ya que esto también se podría considerar como una mala conducta científica.  </w:t>
            </w:r>
          </w:p>
        </w:tc>
        <w:tc>
          <w:tcPr>
            <w:tcW w:w="1701" w:type="dxa"/>
          </w:tcPr>
          <w:p w14:paraId="1F77F05A" w14:textId="77777777" w:rsidR="00FF2C8A" w:rsidRPr="0033370E" w:rsidRDefault="00FF2C8A" w:rsidP="00D748A1">
            <w:pPr>
              <w:rPr>
                <w:rFonts w:eastAsia="Calibri"/>
                <w:color w:val="000000"/>
                <w:sz w:val="20"/>
                <w:szCs w:val="20"/>
                <w:lang w:eastAsia="es-PE"/>
              </w:rPr>
            </w:pPr>
          </w:p>
        </w:tc>
      </w:tr>
      <w:tr w:rsidR="00FF2C8A" w:rsidRPr="0033370E" w14:paraId="6C37C52B" w14:textId="77777777" w:rsidTr="00D748A1">
        <w:trPr>
          <w:trHeight w:val="668"/>
          <w:jc w:val="center"/>
        </w:trPr>
        <w:tc>
          <w:tcPr>
            <w:tcW w:w="8642" w:type="dxa"/>
            <w:shd w:val="clear" w:color="auto" w:fill="D9D9D9" w:themeFill="background1" w:themeFillShade="D9"/>
            <w:vAlign w:val="center"/>
          </w:tcPr>
          <w:p w14:paraId="2CA714E5" w14:textId="77777777" w:rsidR="00FF2C8A" w:rsidRPr="0033370E" w:rsidRDefault="00FF2C8A" w:rsidP="00D748A1">
            <w:pPr>
              <w:spacing w:line="259" w:lineRule="auto"/>
              <w:rPr>
                <w:rFonts w:eastAsia="Calibri"/>
                <w:b/>
                <w:color w:val="000000"/>
                <w:sz w:val="20"/>
                <w:szCs w:val="20"/>
                <w:lang w:eastAsia="es-PE"/>
              </w:rPr>
            </w:pPr>
            <w:r w:rsidRPr="0033370E">
              <w:rPr>
                <w:rFonts w:eastAsia="Calibri"/>
                <w:b/>
                <w:color w:val="000000"/>
                <w:sz w:val="20"/>
                <w:szCs w:val="20"/>
                <w:lang w:eastAsia="es-PE"/>
              </w:rPr>
              <w:t xml:space="preserve">ASPECTOS ÉTICOS PARA ESTUDIOS CON SERES HUMANOS Y ANIMALES </w:t>
            </w:r>
          </w:p>
          <w:p w14:paraId="20D94ED0" w14:textId="77777777" w:rsidR="00FF2C8A" w:rsidRPr="0033370E" w:rsidRDefault="00FF2C8A" w:rsidP="00D748A1">
            <w:pPr>
              <w:spacing w:line="259" w:lineRule="auto"/>
              <w:rPr>
                <w:rFonts w:eastAsia="Calibri"/>
                <w:color w:val="000000"/>
                <w:sz w:val="20"/>
                <w:szCs w:val="20"/>
                <w:lang w:eastAsia="es-PE"/>
              </w:rPr>
            </w:pPr>
            <w:r w:rsidRPr="0033370E">
              <w:rPr>
                <w:rFonts w:eastAsia="Calibri"/>
                <w:b/>
                <w:color w:val="000000"/>
                <w:sz w:val="20"/>
                <w:szCs w:val="20"/>
                <w:lang w:eastAsia="es-PE"/>
              </w:rPr>
              <w:t xml:space="preserve">Si no aplican </w:t>
            </w:r>
            <w:r w:rsidRPr="0024554F">
              <w:rPr>
                <w:rFonts w:eastAsia="Calibri"/>
                <w:b/>
                <w:color w:val="000000"/>
                <w:sz w:val="20"/>
                <w:szCs w:val="20"/>
                <w:lang w:eastAsia="es-PE"/>
              </w:rPr>
              <w:t>estos ítems</w:t>
            </w:r>
            <w:r w:rsidRPr="0033370E">
              <w:rPr>
                <w:rFonts w:eastAsia="Calibri"/>
                <w:b/>
                <w:color w:val="000000"/>
                <w:sz w:val="20"/>
                <w:szCs w:val="20"/>
                <w:lang w:eastAsia="es-PE"/>
              </w:rPr>
              <w:t xml:space="preserve"> a su propuesta marcar “NA (No Aplica)”</w:t>
            </w:r>
          </w:p>
        </w:tc>
        <w:tc>
          <w:tcPr>
            <w:tcW w:w="1701" w:type="dxa"/>
            <w:shd w:val="clear" w:color="auto" w:fill="D9D9D9" w:themeFill="background1" w:themeFillShade="D9"/>
          </w:tcPr>
          <w:p w14:paraId="4BB14F30" w14:textId="77777777" w:rsidR="00FF2C8A" w:rsidRPr="0033370E" w:rsidRDefault="00FF2C8A" w:rsidP="00D748A1">
            <w:pPr>
              <w:rPr>
                <w:rFonts w:eastAsia="Calibri"/>
                <w:color w:val="000000"/>
                <w:sz w:val="20"/>
                <w:szCs w:val="20"/>
                <w:lang w:eastAsia="es-PE"/>
              </w:rPr>
            </w:pPr>
          </w:p>
        </w:tc>
      </w:tr>
      <w:tr w:rsidR="00FF2C8A" w:rsidRPr="0033370E" w14:paraId="57E2FD62" w14:textId="77777777" w:rsidTr="00D748A1">
        <w:trPr>
          <w:trHeight w:val="226"/>
          <w:jc w:val="center"/>
        </w:trPr>
        <w:tc>
          <w:tcPr>
            <w:tcW w:w="8642" w:type="dxa"/>
            <w:vAlign w:val="center"/>
          </w:tcPr>
          <w:p w14:paraId="3293EF91" w14:textId="77777777" w:rsidR="00FF2C8A" w:rsidRPr="0033370E" w:rsidRDefault="00FF2C8A" w:rsidP="00FF2C8A">
            <w:pPr>
              <w:numPr>
                <w:ilvl w:val="0"/>
                <w:numId w:val="26"/>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Se cumplirá con las Consideraciones éticas para la investigación con seres humanos de acuerdo con lo establecido por el “Documento Técnico: Consideraciones éticas para la Investigación en Salud con Seres Humanos” del MINSA.</w:t>
            </w:r>
            <w:r w:rsidRPr="0033370E">
              <w:rPr>
                <w:rFonts w:eastAsia="Calibri"/>
                <w:color w:val="000000"/>
                <w:sz w:val="20"/>
                <w:szCs w:val="20"/>
                <w:vertAlign w:val="superscript"/>
                <w:lang w:eastAsia="es-PE"/>
              </w:rPr>
              <w:footnoteReference w:id="9"/>
            </w:r>
          </w:p>
        </w:tc>
        <w:tc>
          <w:tcPr>
            <w:tcW w:w="1701" w:type="dxa"/>
          </w:tcPr>
          <w:p w14:paraId="705A6BB5" w14:textId="77777777" w:rsidR="00FF2C8A" w:rsidRPr="0033370E" w:rsidRDefault="00FF2C8A" w:rsidP="00D748A1">
            <w:pPr>
              <w:rPr>
                <w:rFonts w:eastAsia="Calibri"/>
                <w:color w:val="000000"/>
                <w:sz w:val="20"/>
                <w:szCs w:val="20"/>
                <w:lang w:eastAsia="es-PE"/>
              </w:rPr>
            </w:pPr>
          </w:p>
        </w:tc>
      </w:tr>
      <w:tr w:rsidR="00FF2C8A" w:rsidRPr="0033370E" w14:paraId="1C04DDE9" w14:textId="77777777" w:rsidTr="00D748A1">
        <w:trPr>
          <w:trHeight w:val="510"/>
          <w:jc w:val="center"/>
        </w:trPr>
        <w:tc>
          <w:tcPr>
            <w:tcW w:w="8642" w:type="dxa"/>
            <w:vAlign w:val="center"/>
          </w:tcPr>
          <w:p w14:paraId="3A1F718B" w14:textId="77777777" w:rsidR="00FF2C8A" w:rsidRPr="0033370E" w:rsidRDefault="00FF2C8A" w:rsidP="00FF2C8A">
            <w:pPr>
              <w:numPr>
                <w:ilvl w:val="0"/>
                <w:numId w:val="26"/>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Se cumplirá en caso aplique con los principios de la Declaración de Helsinki</w:t>
            </w:r>
            <w:r w:rsidRPr="0033370E">
              <w:rPr>
                <w:rFonts w:eastAsia="Calibri"/>
                <w:color w:val="000000"/>
                <w:sz w:val="20"/>
                <w:szCs w:val="20"/>
                <w:vertAlign w:val="superscript"/>
                <w:lang w:eastAsia="es-PE"/>
              </w:rPr>
              <w:footnoteReference w:id="10"/>
            </w:r>
            <w:r w:rsidRPr="0033370E">
              <w:rPr>
                <w:rFonts w:eastAsia="Calibri"/>
                <w:color w:val="000000"/>
                <w:sz w:val="20"/>
                <w:szCs w:val="20"/>
                <w:lang w:eastAsia="es-PE"/>
              </w:rPr>
              <w:t>, u otra normativa vigente.</w:t>
            </w:r>
          </w:p>
        </w:tc>
        <w:tc>
          <w:tcPr>
            <w:tcW w:w="1701" w:type="dxa"/>
          </w:tcPr>
          <w:p w14:paraId="6353AC46" w14:textId="77777777" w:rsidR="00FF2C8A" w:rsidRPr="0033370E" w:rsidRDefault="00FF2C8A" w:rsidP="00D748A1">
            <w:pPr>
              <w:rPr>
                <w:rFonts w:eastAsia="Calibri"/>
                <w:color w:val="000000"/>
                <w:sz w:val="20"/>
                <w:szCs w:val="20"/>
                <w:lang w:eastAsia="es-PE"/>
              </w:rPr>
            </w:pPr>
          </w:p>
        </w:tc>
      </w:tr>
      <w:tr w:rsidR="00FF2C8A" w:rsidRPr="0033370E" w14:paraId="5986C0BE" w14:textId="77777777" w:rsidTr="00D748A1">
        <w:trPr>
          <w:trHeight w:val="806"/>
          <w:jc w:val="center"/>
        </w:trPr>
        <w:tc>
          <w:tcPr>
            <w:tcW w:w="8642" w:type="dxa"/>
            <w:vAlign w:val="center"/>
          </w:tcPr>
          <w:p w14:paraId="01C1FD61" w14:textId="77777777" w:rsidR="00FF2C8A" w:rsidRPr="0033370E" w:rsidRDefault="00FF2C8A" w:rsidP="00FF2C8A">
            <w:pPr>
              <w:numPr>
                <w:ilvl w:val="0"/>
                <w:numId w:val="26"/>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Cuando se utilice en el estudio material biológico o información confidencial de sujetos humanos en investigación, el estudio será revisado y aprobado por un comité de ética reconocido y registrado.</w:t>
            </w:r>
          </w:p>
        </w:tc>
        <w:tc>
          <w:tcPr>
            <w:tcW w:w="1701" w:type="dxa"/>
          </w:tcPr>
          <w:p w14:paraId="0A221B87" w14:textId="77777777" w:rsidR="00FF2C8A" w:rsidRPr="0033370E" w:rsidRDefault="00FF2C8A" w:rsidP="00D748A1">
            <w:pPr>
              <w:rPr>
                <w:rFonts w:eastAsia="Calibri"/>
                <w:color w:val="000000"/>
                <w:sz w:val="20"/>
                <w:szCs w:val="20"/>
                <w:lang w:eastAsia="es-PE"/>
              </w:rPr>
            </w:pPr>
          </w:p>
        </w:tc>
      </w:tr>
      <w:tr w:rsidR="00FF2C8A" w:rsidRPr="0033370E" w14:paraId="08F66B2B" w14:textId="77777777" w:rsidTr="00D748A1">
        <w:trPr>
          <w:trHeight w:val="741"/>
          <w:jc w:val="center"/>
        </w:trPr>
        <w:tc>
          <w:tcPr>
            <w:tcW w:w="8642" w:type="dxa"/>
            <w:vAlign w:val="center"/>
          </w:tcPr>
          <w:p w14:paraId="219D1A6C" w14:textId="77777777" w:rsidR="00FF2C8A" w:rsidRPr="0033370E" w:rsidRDefault="00FF2C8A" w:rsidP="00FF2C8A">
            <w:pPr>
              <w:numPr>
                <w:ilvl w:val="0"/>
                <w:numId w:val="26"/>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701" w:type="dxa"/>
          </w:tcPr>
          <w:p w14:paraId="230B70E3" w14:textId="77777777" w:rsidR="00FF2C8A" w:rsidRPr="0033370E" w:rsidRDefault="00FF2C8A" w:rsidP="00D748A1">
            <w:pPr>
              <w:rPr>
                <w:rFonts w:eastAsia="Calibri"/>
                <w:color w:val="000000"/>
                <w:sz w:val="20"/>
                <w:szCs w:val="20"/>
                <w:lang w:eastAsia="es-PE"/>
              </w:rPr>
            </w:pPr>
          </w:p>
        </w:tc>
      </w:tr>
      <w:tr w:rsidR="00FF2C8A" w:rsidRPr="0033370E" w14:paraId="09A60408" w14:textId="77777777" w:rsidTr="00D748A1">
        <w:trPr>
          <w:trHeight w:val="882"/>
          <w:jc w:val="center"/>
        </w:trPr>
        <w:tc>
          <w:tcPr>
            <w:tcW w:w="8642" w:type="dxa"/>
            <w:vAlign w:val="center"/>
          </w:tcPr>
          <w:p w14:paraId="7079F4A9" w14:textId="77777777" w:rsidR="00FF2C8A" w:rsidRPr="0033370E" w:rsidRDefault="00FF2C8A" w:rsidP="00FF2C8A">
            <w:pPr>
              <w:numPr>
                <w:ilvl w:val="0"/>
                <w:numId w:val="26"/>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lastRenderedPageBreak/>
              <w:t>Si el estudio es un ensayo clínico se presentará para su revisión, aprobación y registro en el Instituto Nacional de Salud (INS). Además</w:t>
            </w:r>
            <w:r w:rsidRPr="0024554F">
              <w:rPr>
                <w:rFonts w:eastAsia="Calibri"/>
                <w:color w:val="000000"/>
                <w:sz w:val="20"/>
                <w:szCs w:val="20"/>
                <w:lang w:eastAsia="es-PE"/>
              </w:rPr>
              <w:t>,</w:t>
            </w:r>
            <w:r w:rsidRPr="0033370E">
              <w:rPr>
                <w:rFonts w:eastAsia="Calibri"/>
                <w:color w:val="000000"/>
                <w:sz w:val="20"/>
                <w:szCs w:val="20"/>
                <w:lang w:eastAsia="es-PE"/>
              </w:rPr>
              <w:t xml:space="preserve"> se cumplirá con los ítems del Reglamento de Ensayos Clínicos del INS</w:t>
            </w:r>
            <w:r w:rsidRPr="0033370E">
              <w:rPr>
                <w:rFonts w:eastAsia="Calibri"/>
                <w:color w:val="000000"/>
                <w:sz w:val="20"/>
                <w:szCs w:val="20"/>
                <w:vertAlign w:val="superscript"/>
                <w:lang w:eastAsia="es-PE"/>
              </w:rPr>
              <w:footnoteReference w:id="11"/>
            </w:r>
            <w:r w:rsidRPr="0033370E">
              <w:rPr>
                <w:rFonts w:eastAsia="Calibri"/>
                <w:color w:val="000000"/>
                <w:sz w:val="20"/>
                <w:szCs w:val="20"/>
                <w:lang w:eastAsia="es-PE"/>
              </w:rPr>
              <w:t>.</w:t>
            </w:r>
          </w:p>
        </w:tc>
        <w:tc>
          <w:tcPr>
            <w:tcW w:w="1701" w:type="dxa"/>
          </w:tcPr>
          <w:p w14:paraId="11ABDF66" w14:textId="77777777" w:rsidR="00FF2C8A" w:rsidRPr="0033370E" w:rsidRDefault="00FF2C8A" w:rsidP="00D748A1">
            <w:pPr>
              <w:rPr>
                <w:rFonts w:eastAsia="Calibri"/>
                <w:color w:val="000000"/>
                <w:sz w:val="20"/>
                <w:szCs w:val="20"/>
                <w:lang w:eastAsia="es-PE"/>
              </w:rPr>
            </w:pPr>
          </w:p>
        </w:tc>
      </w:tr>
      <w:tr w:rsidR="00FF2C8A" w:rsidRPr="0033370E" w14:paraId="7908456B" w14:textId="77777777" w:rsidTr="00D748A1">
        <w:trPr>
          <w:trHeight w:val="1784"/>
          <w:jc w:val="center"/>
        </w:trPr>
        <w:tc>
          <w:tcPr>
            <w:tcW w:w="8642" w:type="dxa"/>
            <w:vAlign w:val="center"/>
          </w:tcPr>
          <w:p w14:paraId="40F54E52" w14:textId="77777777" w:rsidR="00FF2C8A" w:rsidRPr="0033370E" w:rsidRDefault="00FF2C8A" w:rsidP="00FF2C8A">
            <w:pPr>
              <w:numPr>
                <w:ilvl w:val="0"/>
                <w:numId w:val="26"/>
              </w:numPr>
              <w:autoSpaceDE/>
              <w:autoSpaceDN/>
              <w:spacing w:line="259" w:lineRule="auto"/>
              <w:ind w:left="492"/>
              <w:jc w:val="both"/>
              <w:rPr>
                <w:rFonts w:eastAsia="Calibri"/>
                <w:color w:val="000000"/>
                <w:sz w:val="20"/>
                <w:szCs w:val="20"/>
                <w:lang w:eastAsia="es-PE"/>
              </w:rPr>
            </w:pPr>
            <w:r w:rsidRPr="0033370E">
              <w:rPr>
                <w:rFonts w:eastAsia="Calibri"/>
                <w:color w:val="000000"/>
                <w:sz w:val="20"/>
                <w:szCs w:val="20"/>
                <w:lang w:eastAsia="es-PE"/>
              </w:rPr>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1701" w:type="dxa"/>
          </w:tcPr>
          <w:p w14:paraId="1DCA6819" w14:textId="77777777" w:rsidR="00FF2C8A" w:rsidRPr="0033370E" w:rsidRDefault="00FF2C8A" w:rsidP="00D748A1">
            <w:pPr>
              <w:rPr>
                <w:rFonts w:eastAsia="Calibri"/>
                <w:color w:val="000000"/>
                <w:sz w:val="20"/>
                <w:szCs w:val="20"/>
                <w:lang w:eastAsia="es-PE"/>
              </w:rPr>
            </w:pPr>
          </w:p>
        </w:tc>
      </w:tr>
      <w:tr w:rsidR="00FF2C8A" w:rsidRPr="0033370E" w14:paraId="772F65A9" w14:textId="77777777" w:rsidTr="00D748A1">
        <w:trPr>
          <w:trHeight w:val="555"/>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5C1EDE" w14:textId="77777777" w:rsidR="00FF2C8A" w:rsidRPr="0033370E" w:rsidRDefault="00FF2C8A" w:rsidP="00D748A1">
            <w:pPr>
              <w:pBdr>
                <w:top w:val="nil"/>
                <w:left w:val="nil"/>
                <w:bottom w:val="nil"/>
                <w:right w:val="nil"/>
                <w:between w:val="nil"/>
              </w:pBdr>
              <w:rPr>
                <w:rFonts w:eastAsia="Calibri"/>
                <w:b/>
                <w:color w:val="000000"/>
                <w:sz w:val="20"/>
                <w:szCs w:val="20"/>
                <w:lang w:eastAsia="es-PE"/>
              </w:rPr>
            </w:pPr>
            <w:r w:rsidRPr="0033370E">
              <w:rPr>
                <w:rFonts w:eastAsia="Calibri"/>
                <w:b/>
                <w:color w:val="000000"/>
                <w:sz w:val="20"/>
                <w:szCs w:val="20"/>
                <w:lang w:eastAsia="es-PE"/>
              </w:rPr>
              <w:t>INCUMPLIMIENTO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219145F" w14:textId="77777777" w:rsidR="00FF2C8A" w:rsidRPr="0033370E" w:rsidRDefault="00FF2C8A" w:rsidP="00D748A1">
            <w:pPr>
              <w:rPr>
                <w:rFonts w:eastAsia="Calibri"/>
                <w:color w:val="000000"/>
                <w:sz w:val="20"/>
                <w:szCs w:val="20"/>
                <w:lang w:eastAsia="es-PE"/>
              </w:rPr>
            </w:pPr>
          </w:p>
        </w:tc>
      </w:tr>
      <w:tr w:rsidR="00FF2C8A" w:rsidRPr="0033370E" w14:paraId="4AE47DEC" w14:textId="77777777" w:rsidTr="00D748A1">
        <w:trPr>
          <w:trHeight w:val="1212"/>
          <w:jc w:val="center"/>
        </w:trPr>
        <w:tc>
          <w:tcPr>
            <w:tcW w:w="8642" w:type="dxa"/>
            <w:tcBorders>
              <w:top w:val="single" w:sz="4" w:space="0" w:color="000000"/>
              <w:left w:val="single" w:sz="4" w:space="0" w:color="000000"/>
              <w:bottom w:val="single" w:sz="4" w:space="0" w:color="auto"/>
              <w:right w:val="single" w:sz="4" w:space="0" w:color="000000"/>
            </w:tcBorders>
          </w:tcPr>
          <w:p w14:paraId="705C0CD6" w14:textId="77777777" w:rsidR="00FF2C8A" w:rsidRPr="0024554F" w:rsidRDefault="00FF2C8A" w:rsidP="00FF2C8A">
            <w:pPr>
              <w:pStyle w:val="Prrafodelista"/>
              <w:numPr>
                <w:ilvl w:val="0"/>
                <w:numId w:val="29"/>
              </w:numPr>
              <w:pBdr>
                <w:top w:val="nil"/>
                <w:left w:val="nil"/>
                <w:bottom w:val="nil"/>
                <w:right w:val="nil"/>
                <w:between w:val="nil"/>
              </w:pBdr>
              <w:autoSpaceDE/>
              <w:autoSpaceDN/>
              <w:ind w:left="455"/>
              <w:contextualSpacing/>
              <w:jc w:val="both"/>
              <w:rPr>
                <w:rFonts w:eastAsia="Calibri"/>
                <w:color w:val="000000"/>
                <w:sz w:val="20"/>
                <w:szCs w:val="20"/>
                <w:lang w:eastAsia="es-PE"/>
              </w:rPr>
            </w:pPr>
            <w:r w:rsidRPr="0024554F">
              <w:rPr>
                <w:rFonts w:eastAsia="Calibri"/>
                <w:color w:val="000000"/>
                <w:sz w:val="20"/>
                <w:szCs w:val="20"/>
                <w:lang w:eastAsia="es-PE"/>
              </w:rPr>
              <w:t xml:space="preserve">Si durante la elegibilidad, evaluación, selección y/o suscripción de contrato se identifica o se revela </w:t>
            </w:r>
            <w:r w:rsidRPr="003C4574">
              <w:rPr>
                <w:rFonts w:eastAsia="Calibri"/>
                <w:color w:val="000000"/>
                <w:sz w:val="20"/>
                <w:szCs w:val="20"/>
                <w:lang w:eastAsia="es-PE"/>
              </w:rPr>
              <w:t>que (el Tesista)</w:t>
            </w:r>
            <w:r w:rsidRPr="0024554F">
              <w:rPr>
                <w:rFonts w:eastAsia="Calibri"/>
                <w:color w:val="000000"/>
                <w:sz w:val="20"/>
                <w:szCs w:val="20"/>
                <w:lang w:eastAsia="es-PE"/>
              </w:rPr>
              <w:t xml:space="preserve"> est</w:t>
            </w:r>
            <w:r>
              <w:rPr>
                <w:rFonts w:eastAsia="Calibri"/>
                <w:color w:val="000000"/>
                <w:sz w:val="20"/>
                <w:szCs w:val="20"/>
                <w:lang w:eastAsia="es-PE"/>
              </w:rPr>
              <w:t>é</w:t>
            </w:r>
            <w:r w:rsidRPr="0024554F">
              <w:rPr>
                <w:rFonts w:eastAsia="Calibri"/>
                <w:color w:val="000000"/>
                <w:sz w:val="20"/>
                <w:szCs w:val="20"/>
                <w:lang w:eastAsia="es-PE"/>
              </w:rPr>
              <w:t xml:space="preserve"> implicado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701" w:type="dxa"/>
            <w:tcBorders>
              <w:top w:val="single" w:sz="4" w:space="0" w:color="000000"/>
              <w:left w:val="single" w:sz="4" w:space="0" w:color="000000"/>
              <w:bottom w:val="single" w:sz="4" w:space="0" w:color="auto"/>
              <w:right w:val="single" w:sz="4" w:space="0" w:color="000000"/>
            </w:tcBorders>
          </w:tcPr>
          <w:p w14:paraId="1665651B" w14:textId="77777777" w:rsidR="00FF2C8A" w:rsidRPr="0033370E" w:rsidRDefault="00FF2C8A" w:rsidP="00D748A1">
            <w:pPr>
              <w:rPr>
                <w:rFonts w:eastAsia="Calibri"/>
                <w:color w:val="000000"/>
                <w:sz w:val="20"/>
                <w:szCs w:val="20"/>
                <w:lang w:eastAsia="es-PE"/>
              </w:rPr>
            </w:pPr>
          </w:p>
        </w:tc>
      </w:tr>
      <w:tr w:rsidR="00FF2C8A" w:rsidRPr="0033370E" w14:paraId="14C879EF" w14:textId="77777777" w:rsidTr="00D748A1">
        <w:trPr>
          <w:trHeight w:val="2075"/>
          <w:jc w:val="center"/>
        </w:trPr>
        <w:tc>
          <w:tcPr>
            <w:tcW w:w="8642" w:type="dxa"/>
            <w:tcBorders>
              <w:top w:val="single" w:sz="4" w:space="0" w:color="auto"/>
              <w:left w:val="single" w:sz="4" w:space="0" w:color="000000"/>
              <w:bottom w:val="single" w:sz="4" w:space="0" w:color="000000"/>
              <w:right w:val="single" w:sz="4" w:space="0" w:color="000000"/>
            </w:tcBorders>
          </w:tcPr>
          <w:p w14:paraId="3ABF9AA8" w14:textId="77777777" w:rsidR="00FF2C8A" w:rsidRPr="0024554F" w:rsidRDefault="00FF2C8A" w:rsidP="00FF2C8A">
            <w:pPr>
              <w:pStyle w:val="Prrafodelista"/>
              <w:numPr>
                <w:ilvl w:val="0"/>
                <w:numId w:val="29"/>
              </w:numPr>
              <w:autoSpaceDE/>
              <w:autoSpaceDN/>
              <w:ind w:left="455"/>
              <w:contextualSpacing/>
              <w:jc w:val="both"/>
              <w:rPr>
                <w:rFonts w:eastAsia="Calibri"/>
                <w:color w:val="000000"/>
                <w:sz w:val="20"/>
                <w:szCs w:val="20"/>
                <w:lang w:eastAsia="es-PE"/>
              </w:rPr>
            </w:pPr>
            <w:r w:rsidRPr="0024554F">
              <w:rPr>
                <w:rFonts w:eastAsia="Calibri"/>
                <w:color w:val="000000"/>
                <w:sz w:val="20"/>
                <w:szCs w:val="20"/>
                <w:lang w:eastAsia="es-PE"/>
              </w:rPr>
              <w:t xml:space="preserve">Si durante la ejecución del proyecto se incumple con lo declarado en este documento y/o la propuesta presentada al PROCIENCIA y/o se revela que el </w:t>
            </w:r>
            <w:r w:rsidRPr="003C4574">
              <w:rPr>
                <w:rFonts w:eastAsia="Calibri"/>
                <w:color w:val="000000"/>
                <w:sz w:val="20"/>
                <w:szCs w:val="20"/>
                <w:lang w:eastAsia="es-PE"/>
              </w:rPr>
              <w:t>Tesista</w:t>
            </w:r>
            <w:r w:rsidRPr="0024554F">
              <w:rPr>
                <w:rFonts w:eastAsia="Calibri"/>
                <w:color w:val="000000"/>
                <w:sz w:val="20"/>
                <w:szCs w:val="20"/>
                <w:lang w:eastAsia="es-PE"/>
              </w:rPr>
              <w:t xml:space="preserve"> esté implicado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w:t>
            </w:r>
            <w:r w:rsidRPr="003C4574">
              <w:rPr>
                <w:rFonts w:eastAsia="Calibri"/>
                <w:color w:val="000000"/>
                <w:sz w:val="20"/>
                <w:szCs w:val="20"/>
                <w:lang w:eastAsia="es-PE"/>
              </w:rPr>
              <w:t>Tesista.</w:t>
            </w:r>
          </w:p>
        </w:tc>
        <w:tc>
          <w:tcPr>
            <w:tcW w:w="1701" w:type="dxa"/>
            <w:tcBorders>
              <w:top w:val="single" w:sz="4" w:space="0" w:color="auto"/>
              <w:left w:val="single" w:sz="4" w:space="0" w:color="000000"/>
              <w:bottom w:val="single" w:sz="4" w:space="0" w:color="000000"/>
              <w:right w:val="single" w:sz="4" w:space="0" w:color="000000"/>
            </w:tcBorders>
          </w:tcPr>
          <w:p w14:paraId="639CE34A" w14:textId="77777777" w:rsidR="00FF2C8A" w:rsidRPr="0033370E" w:rsidRDefault="00FF2C8A" w:rsidP="00D748A1">
            <w:pPr>
              <w:rPr>
                <w:rFonts w:eastAsia="Calibri"/>
                <w:color w:val="000000"/>
                <w:sz w:val="20"/>
                <w:szCs w:val="20"/>
                <w:lang w:eastAsia="es-PE"/>
              </w:rPr>
            </w:pPr>
          </w:p>
        </w:tc>
      </w:tr>
    </w:tbl>
    <w:p w14:paraId="69FA7673" w14:textId="77777777" w:rsidR="00FF2C8A" w:rsidRPr="0033370E" w:rsidRDefault="00FF2C8A" w:rsidP="00FF2C8A">
      <w:pPr>
        <w:pBdr>
          <w:top w:val="nil"/>
          <w:left w:val="nil"/>
          <w:bottom w:val="nil"/>
          <w:right w:val="nil"/>
          <w:between w:val="nil"/>
        </w:pBdr>
        <w:rPr>
          <w:rFonts w:asciiTheme="majorHAnsi" w:hAnsiTheme="majorHAnsi" w:cstheme="majorHAnsi"/>
          <w:color w:val="000000"/>
          <w:sz w:val="20"/>
          <w:szCs w:val="20"/>
          <w:u w:val="single"/>
        </w:rPr>
      </w:pPr>
    </w:p>
    <w:p w14:paraId="489F158F" w14:textId="77777777" w:rsidR="00FF2C8A" w:rsidRPr="00D748BB" w:rsidRDefault="00FF2C8A" w:rsidP="00FF2C8A">
      <w:pPr>
        <w:pBdr>
          <w:top w:val="nil"/>
          <w:left w:val="nil"/>
          <w:bottom w:val="nil"/>
          <w:right w:val="nil"/>
          <w:between w:val="nil"/>
        </w:pBdr>
        <w:rPr>
          <w:color w:val="000000"/>
          <w:sz w:val="20"/>
          <w:szCs w:val="20"/>
          <w:u w:val="single"/>
        </w:rPr>
      </w:pPr>
    </w:p>
    <w:p w14:paraId="1A0AEB7D" w14:textId="77777777" w:rsidR="00FF2C8A" w:rsidRPr="00D748BB" w:rsidRDefault="00FF2C8A" w:rsidP="00FF2C8A">
      <w:pPr>
        <w:pBdr>
          <w:top w:val="nil"/>
          <w:left w:val="nil"/>
          <w:bottom w:val="nil"/>
          <w:right w:val="nil"/>
          <w:between w:val="nil"/>
        </w:pBdr>
        <w:rPr>
          <w:color w:val="000000"/>
          <w:sz w:val="20"/>
          <w:szCs w:val="20"/>
          <w:u w:val="single"/>
        </w:rPr>
      </w:pPr>
    </w:p>
    <w:p w14:paraId="2FF8DA66" w14:textId="77777777" w:rsidR="00FF2C8A" w:rsidRPr="00D748BB" w:rsidRDefault="00FF2C8A" w:rsidP="00FF2C8A">
      <w:pPr>
        <w:rPr>
          <w:sz w:val="20"/>
          <w:szCs w:val="20"/>
        </w:rPr>
      </w:pPr>
    </w:p>
    <w:p w14:paraId="78DF5989" w14:textId="77777777" w:rsidR="00FF2C8A" w:rsidRPr="00D748BB" w:rsidRDefault="00FF2C8A" w:rsidP="00FF2C8A">
      <w:pPr>
        <w:rPr>
          <w:sz w:val="20"/>
          <w:szCs w:val="20"/>
        </w:rPr>
      </w:pPr>
      <w:r>
        <w:rPr>
          <w:sz w:val="20"/>
          <w:szCs w:val="20"/>
        </w:rPr>
        <w:t>_________________________________________</w:t>
      </w:r>
    </w:p>
    <w:p w14:paraId="2B7ADED9" w14:textId="77777777" w:rsidR="00FF2C8A" w:rsidRPr="00D748BB" w:rsidRDefault="00FF2C8A" w:rsidP="00FF2C8A">
      <w:pPr>
        <w:rPr>
          <w:sz w:val="20"/>
          <w:szCs w:val="20"/>
        </w:rPr>
      </w:pPr>
      <w:r w:rsidRPr="00D748BB">
        <w:rPr>
          <w:sz w:val="20"/>
          <w:szCs w:val="20"/>
        </w:rPr>
        <w:t xml:space="preserve">FIRMA </w:t>
      </w:r>
    </w:p>
    <w:p w14:paraId="23C3EAE6" w14:textId="77777777" w:rsidR="00FF2C8A" w:rsidRPr="00D748BB" w:rsidRDefault="00FF2C8A" w:rsidP="00FF2C8A">
      <w:pPr>
        <w:rPr>
          <w:sz w:val="20"/>
          <w:szCs w:val="20"/>
        </w:rPr>
      </w:pPr>
      <w:r w:rsidRPr="00D748BB">
        <w:rPr>
          <w:sz w:val="20"/>
          <w:szCs w:val="20"/>
        </w:rPr>
        <w:t xml:space="preserve">NOMBRES Y APELLIDOS DEL </w:t>
      </w:r>
      <w:r>
        <w:rPr>
          <w:sz w:val="20"/>
          <w:szCs w:val="20"/>
        </w:rPr>
        <w:t>TESISTA</w:t>
      </w:r>
      <w:r w:rsidRPr="00D748BB">
        <w:rPr>
          <w:sz w:val="20"/>
          <w:szCs w:val="20"/>
        </w:rPr>
        <w:t xml:space="preserve"> </w:t>
      </w:r>
    </w:p>
    <w:p w14:paraId="2D18B17B" w14:textId="2E1738A5" w:rsidR="00ED449E" w:rsidRDefault="00FF2C8A" w:rsidP="00FF2C8A">
      <w:pPr>
        <w:rPr>
          <w:sz w:val="20"/>
          <w:szCs w:val="20"/>
        </w:rPr>
      </w:pPr>
      <w:r w:rsidRPr="00D748BB">
        <w:rPr>
          <w:sz w:val="20"/>
          <w:szCs w:val="20"/>
        </w:rPr>
        <w:t xml:space="preserve">N° DNI: </w:t>
      </w:r>
      <w:r w:rsidR="00ED449E" w:rsidRPr="00D748BB">
        <w:rPr>
          <w:sz w:val="20"/>
          <w:szCs w:val="20"/>
        </w:rPr>
        <w:t xml:space="preserve"> </w:t>
      </w:r>
    </w:p>
    <w:p w14:paraId="25296B4E" w14:textId="77777777" w:rsidR="0037633D" w:rsidRDefault="0037633D" w:rsidP="00FF2C8A">
      <w:pPr>
        <w:rPr>
          <w:sz w:val="20"/>
          <w:szCs w:val="20"/>
        </w:rPr>
      </w:pPr>
    </w:p>
    <w:p w14:paraId="2D2BDE76" w14:textId="77777777" w:rsidR="0037633D" w:rsidRDefault="0037633D" w:rsidP="00FF2C8A">
      <w:pPr>
        <w:rPr>
          <w:sz w:val="20"/>
          <w:szCs w:val="20"/>
        </w:rPr>
      </w:pPr>
    </w:p>
    <w:p w14:paraId="78CC92AD" w14:textId="77777777" w:rsidR="0037633D" w:rsidRDefault="0037633D" w:rsidP="00FF2C8A">
      <w:pPr>
        <w:rPr>
          <w:sz w:val="20"/>
          <w:szCs w:val="20"/>
        </w:rPr>
      </w:pPr>
    </w:p>
    <w:sectPr w:rsidR="0037633D" w:rsidSect="00250DFB">
      <w:headerReference w:type="default" r:id="rId8"/>
      <w:footerReference w:type="default" r:id="rId9"/>
      <w:pgSz w:w="11910" w:h="16840"/>
      <w:pgMar w:top="1580" w:right="1278" w:bottom="1280" w:left="1276" w:header="511"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40012" w14:textId="77777777" w:rsidR="00BC6410" w:rsidRDefault="00BC6410">
      <w:r>
        <w:separator/>
      </w:r>
    </w:p>
  </w:endnote>
  <w:endnote w:type="continuationSeparator" w:id="0">
    <w:p w14:paraId="007E7C4A" w14:textId="77777777" w:rsidR="00BC6410" w:rsidRDefault="00BC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59857"/>
      <w:docPartObj>
        <w:docPartGallery w:val="Page Numbers (Bottom of Page)"/>
        <w:docPartUnique/>
      </w:docPartObj>
    </w:sdtPr>
    <w:sdtContent>
      <w:sdt>
        <w:sdtPr>
          <w:id w:val="-182051757"/>
          <w:docPartObj>
            <w:docPartGallery w:val="Page Numbers (Top of Page)"/>
            <w:docPartUnique/>
          </w:docPartObj>
        </w:sdtPr>
        <w:sdtContent>
          <w:p w14:paraId="4696A8B0" w14:textId="7D713936" w:rsidR="00692731" w:rsidRDefault="00692731">
            <w:pPr>
              <w:pStyle w:val="Piedepgina"/>
              <w:jc w:val="center"/>
              <w:rPr>
                <w:b/>
                <w:bCs/>
                <w:sz w:val="24"/>
                <w:szCs w:val="24"/>
              </w:rPr>
            </w:pPr>
            <w:r>
              <w:rPr>
                <w:noProof/>
              </w:rPr>
              <w:drawing>
                <wp:anchor distT="0" distB="0" distL="114300" distR="114300" simplePos="0" relativeHeight="486899200" behindDoc="1" locked="0" layoutInCell="1" allowOverlap="1" wp14:anchorId="5FA39D5D" wp14:editId="0B5273F0">
                  <wp:simplePos x="0" y="0"/>
                  <wp:positionH relativeFrom="page">
                    <wp:posOffset>-57150</wp:posOffset>
                  </wp:positionH>
                  <wp:positionV relativeFrom="paragraph">
                    <wp:posOffset>-43815</wp:posOffset>
                  </wp:positionV>
                  <wp:extent cx="7519160" cy="980440"/>
                  <wp:effectExtent l="0" t="0" r="0" b="0"/>
                  <wp:wrapNone/>
                  <wp:docPr id="846594006" name="Imagen 84659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93504" name="Imagen 1779993504"/>
                          <pic:cNvPicPr/>
                        </pic:nvPicPr>
                        <pic:blipFill>
                          <a:blip r:embed="rId1">
                            <a:extLst>
                              <a:ext uri="{28A0092B-C50C-407E-A947-70E740481C1C}">
                                <a14:useLocalDpi xmlns:a14="http://schemas.microsoft.com/office/drawing/2010/main" val="0"/>
                              </a:ext>
                            </a:extLst>
                          </a:blip>
                          <a:srcRect t="4508" b="4508"/>
                          <a:stretch>
                            <a:fillRect/>
                          </a:stretch>
                        </pic:blipFill>
                        <pic:spPr bwMode="auto">
                          <a:xfrm>
                            <a:off x="0" y="0"/>
                            <a:ext cx="751916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6169FE" w14:textId="347EBEF9" w:rsidR="00692731" w:rsidRDefault="00692731" w:rsidP="00692731">
            <w:pPr>
              <w:pStyle w:val="Piedepgina"/>
            </w:pPr>
            <w:r w:rsidRPr="00941D09">
              <w:rPr>
                <w:sz w:val="20"/>
                <w:szCs w:val="20"/>
              </w:rPr>
              <w:t>E073-202</w:t>
            </w:r>
            <w:r>
              <w:rPr>
                <w:sz w:val="20"/>
                <w:szCs w:val="20"/>
              </w:rPr>
              <w:t>5</w:t>
            </w:r>
            <w:r w:rsidRPr="00941D09">
              <w:rPr>
                <w:sz w:val="20"/>
                <w:szCs w:val="20"/>
              </w:rPr>
              <w:t>-01</w:t>
            </w:r>
          </w:p>
        </w:sdtContent>
      </w:sdt>
    </w:sdtContent>
  </w:sdt>
  <w:p w14:paraId="669778C2" w14:textId="15586126" w:rsidR="008F797F" w:rsidRDefault="008F797F">
    <w:pPr>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855B2" w14:textId="77777777" w:rsidR="00BC6410" w:rsidRDefault="00BC6410">
      <w:r>
        <w:separator/>
      </w:r>
    </w:p>
  </w:footnote>
  <w:footnote w:type="continuationSeparator" w:id="0">
    <w:p w14:paraId="7CA77EBD" w14:textId="77777777" w:rsidR="00BC6410" w:rsidRDefault="00BC6410">
      <w:r>
        <w:continuationSeparator/>
      </w:r>
    </w:p>
  </w:footnote>
  <w:footnote w:id="1">
    <w:p w14:paraId="4BE4E988" w14:textId="77777777" w:rsidR="00FF2C8A" w:rsidRDefault="00FF2C8A" w:rsidP="00FF2C8A">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27DFED36" w14:textId="77777777" w:rsidR="00FF2C8A" w:rsidRDefault="00FF2C8A" w:rsidP="00FF2C8A">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549BEC2F" w14:textId="77777777" w:rsidR="00FF2C8A" w:rsidRPr="00415BBD" w:rsidRDefault="00FF2C8A" w:rsidP="00FF2C8A">
      <w:pPr>
        <w:rPr>
          <w:rFonts w:ascii="Calibri" w:eastAsia="Calibri" w:hAnsi="Calibri" w:cs="Calibri"/>
          <w:sz w:val="16"/>
          <w:szCs w:val="16"/>
        </w:rPr>
      </w:pPr>
      <w:r w:rsidRPr="00415BBD">
        <w:rPr>
          <w:vertAlign w:val="superscript"/>
        </w:rPr>
        <w:footnoteRef/>
      </w:r>
      <w:r w:rsidRPr="00415BBD">
        <w:rPr>
          <w:rFonts w:ascii="Calibri" w:eastAsia="Calibri" w:hAnsi="Calibri" w:cs="Calibri"/>
          <w:sz w:val="16"/>
          <w:szCs w:val="16"/>
        </w:rPr>
        <w:t xml:space="preserve"> Criterios CREDIT. Disponible en: </w:t>
      </w:r>
      <w:hyperlink r:id="rId1">
        <w:r w:rsidRPr="00415BBD">
          <w:rPr>
            <w:rFonts w:ascii="Calibri" w:eastAsia="Calibri" w:hAnsi="Calibri" w:cs="Calibri"/>
            <w:color w:val="0563C1"/>
            <w:sz w:val="16"/>
            <w:szCs w:val="16"/>
            <w:u w:val="single"/>
          </w:rPr>
          <w:t>https://casrai.org/credit/</w:t>
        </w:r>
      </w:hyperlink>
      <w:r w:rsidRPr="00415BBD">
        <w:rPr>
          <w:rFonts w:ascii="Calibri" w:eastAsia="Calibri" w:hAnsi="Calibri" w:cs="Calibri"/>
          <w:sz w:val="16"/>
          <w:szCs w:val="16"/>
        </w:rPr>
        <w:t xml:space="preserve"> </w:t>
      </w:r>
    </w:p>
  </w:footnote>
  <w:footnote w:id="3">
    <w:p w14:paraId="7CC0B06C" w14:textId="77777777" w:rsidR="00FF2C8A" w:rsidRPr="00F234EE" w:rsidRDefault="00FF2C8A" w:rsidP="00FF2C8A">
      <w:pPr>
        <w:rPr>
          <w:rFonts w:ascii="Calibri" w:eastAsia="Calibri" w:hAnsi="Calibri" w:cs="Calibri"/>
          <w:sz w:val="16"/>
          <w:szCs w:val="16"/>
          <w:lang w:val="en-US"/>
        </w:rPr>
      </w:pPr>
      <w:r w:rsidRPr="00415BBD">
        <w:rPr>
          <w:vertAlign w:val="superscript"/>
        </w:rPr>
        <w:footnoteRef/>
      </w:r>
      <w:r w:rsidRPr="00D748BB">
        <w:rPr>
          <w:rFonts w:ascii="Calibri" w:eastAsia="Calibri" w:hAnsi="Calibri" w:cs="Calibri"/>
          <w:sz w:val="16"/>
          <w:szCs w:val="16"/>
          <w:lang w:val="en-US"/>
        </w:rPr>
        <w:t xml:space="preserve"> </w:t>
      </w:r>
      <w:proofErr w:type="spellStart"/>
      <w:r w:rsidRPr="00D748BB">
        <w:rPr>
          <w:rFonts w:ascii="Calibri" w:eastAsia="Calibri" w:hAnsi="Calibri" w:cs="Calibri"/>
          <w:sz w:val="16"/>
          <w:szCs w:val="16"/>
          <w:lang w:val="en-US"/>
        </w:rPr>
        <w:t>Criterios</w:t>
      </w:r>
      <w:proofErr w:type="spellEnd"/>
      <w:r w:rsidRPr="00D748BB">
        <w:rPr>
          <w:rFonts w:ascii="Calibri" w:eastAsia="Calibri" w:hAnsi="Calibri" w:cs="Calibri"/>
          <w:sz w:val="16"/>
          <w:szCs w:val="16"/>
          <w:lang w:val="en-US"/>
        </w:rPr>
        <w:t xml:space="preserve"> de </w:t>
      </w:r>
      <w:proofErr w:type="spellStart"/>
      <w:r w:rsidRPr="00D748BB">
        <w:rPr>
          <w:rFonts w:ascii="Calibri" w:eastAsia="Calibri" w:hAnsi="Calibri" w:cs="Calibri"/>
          <w:sz w:val="16"/>
          <w:szCs w:val="16"/>
          <w:lang w:val="en-US"/>
        </w:rPr>
        <w:t>autoría</w:t>
      </w:r>
      <w:proofErr w:type="spellEnd"/>
      <w:r w:rsidRPr="00D748BB">
        <w:rPr>
          <w:rFonts w:ascii="Calibri" w:eastAsia="Calibri" w:hAnsi="Calibri" w:cs="Calibri"/>
          <w:sz w:val="16"/>
          <w:szCs w:val="16"/>
          <w:lang w:val="en-US"/>
        </w:rPr>
        <w:t xml:space="preserve">. International Committee of Medical Journal Editors (ICMJE). </w:t>
      </w:r>
      <w:r w:rsidRPr="0033370E">
        <w:rPr>
          <w:rFonts w:ascii="Calibri" w:eastAsia="Calibri" w:hAnsi="Calibri" w:cs="Calibri"/>
          <w:sz w:val="16"/>
          <w:szCs w:val="16"/>
          <w:lang w:val="en-US"/>
        </w:rPr>
        <w:t xml:space="preserve">Disponible </w:t>
      </w:r>
      <w:proofErr w:type="spellStart"/>
      <w:r w:rsidRPr="0033370E">
        <w:rPr>
          <w:rFonts w:ascii="Calibri" w:eastAsia="Calibri" w:hAnsi="Calibri" w:cs="Calibri"/>
          <w:sz w:val="16"/>
          <w:szCs w:val="16"/>
          <w:lang w:val="en-US"/>
        </w:rPr>
        <w:t>en</w:t>
      </w:r>
      <w:proofErr w:type="spellEnd"/>
      <w:r w:rsidRPr="0033370E">
        <w:rPr>
          <w:rFonts w:ascii="Calibri" w:eastAsia="Calibri" w:hAnsi="Calibri" w:cs="Calibri"/>
          <w:sz w:val="16"/>
          <w:szCs w:val="16"/>
          <w:lang w:val="en-US"/>
        </w:rPr>
        <w:t xml:space="preserve">: </w:t>
      </w:r>
      <w:r w:rsidR="00000000">
        <w:fldChar w:fldCharType="begin"/>
      </w:r>
      <w:r w:rsidR="00000000" w:rsidRPr="006C0224">
        <w:rPr>
          <w:lang w:val="en-US"/>
        </w:rPr>
        <w:instrText>HYPERLINK "http://www.icmje.org/" \h</w:instrText>
      </w:r>
      <w:r w:rsidR="00000000">
        <w:fldChar w:fldCharType="separate"/>
      </w:r>
      <w:r w:rsidRPr="0033370E">
        <w:rPr>
          <w:rFonts w:ascii="Calibri" w:eastAsia="Calibri" w:hAnsi="Calibri" w:cs="Calibri"/>
          <w:color w:val="0563C1"/>
          <w:sz w:val="16"/>
          <w:szCs w:val="16"/>
          <w:u w:val="single"/>
          <w:lang w:val="en-US"/>
        </w:rPr>
        <w:t>http://www.icmje.org/</w:t>
      </w:r>
      <w:r w:rsidR="00000000">
        <w:rPr>
          <w:rFonts w:ascii="Calibri" w:eastAsia="Calibri" w:hAnsi="Calibri" w:cs="Calibri"/>
          <w:color w:val="0563C1"/>
          <w:sz w:val="16"/>
          <w:szCs w:val="16"/>
          <w:u w:val="single"/>
          <w:lang w:val="en-US"/>
        </w:rPr>
        <w:fldChar w:fldCharType="end"/>
      </w:r>
      <w:r w:rsidRPr="00F234EE">
        <w:rPr>
          <w:rFonts w:ascii="Calibri" w:eastAsia="Calibri" w:hAnsi="Calibri" w:cs="Calibri"/>
          <w:sz w:val="16"/>
          <w:szCs w:val="16"/>
          <w:lang w:val="en-US"/>
        </w:rPr>
        <w:t xml:space="preserve">  </w:t>
      </w:r>
    </w:p>
  </w:footnote>
  <w:footnote w:id="4">
    <w:p w14:paraId="073D07EA" w14:textId="77777777" w:rsidR="00FF2C8A" w:rsidRPr="00380E05" w:rsidRDefault="00FF2C8A" w:rsidP="00FF2C8A">
      <w:pPr>
        <w:rPr>
          <w:rFonts w:ascii="Calibri" w:eastAsia="Calibri" w:hAnsi="Calibri" w:cs="Calibri"/>
          <w:sz w:val="16"/>
          <w:szCs w:val="16"/>
          <w:lang w:val="en-US"/>
        </w:rPr>
      </w:pPr>
      <w:r w:rsidRPr="00380E05">
        <w:rPr>
          <w:sz w:val="16"/>
          <w:szCs w:val="16"/>
          <w:vertAlign w:val="superscript"/>
        </w:rPr>
        <w:footnoteRef/>
      </w:r>
      <w:r w:rsidRPr="00380E05">
        <w:rPr>
          <w:rFonts w:ascii="Calibri" w:eastAsia="Calibri" w:hAnsi="Calibri" w:cs="Calibri"/>
          <w:sz w:val="16"/>
          <w:szCs w:val="16"/>
          <w:lang w:val="en-US"/>
        </w:rPr>
        <w:t xml:space="preserve"> </w:t>
      </w:r>
      <w:r w:rsidR="00000000">
        <w:fldChar w:fldCharType="begin"/>
      </w:r>
      <w:r w:rsidR="00000000" w:rsidRPr="006C0224">
        <w:rPr>
          <w:lang w:val="en-US"/>
        </w:rPr>
        <w:instrText>HYPERLINK "https://beallslist.net/" \h</w:instrText>
      </w:r>
      <w:r w:rsidR="00000000">
        <w:fldChar w:fldCharType="separate"/>
      </w:r>
      <w:r w:rsidRPr="00380E05">
        <w:rPr>
          <w:rFonts w:ascii="Calibri" w:eastAsia="Calibri" w:hAnsi="Calibri" w:cs="Calibri"/>
          <w:color w:val="0563C1"/>
          <w:sz w:val="16"/>
          <w:szCs w:val="16"/>
          <w:u w:val="single"/>
          <w:lang w:val="en-US"/>
        </w:rPr>
        <w:t>https://beallslist.net/</w:t>
      </w:r>
      <w:r w:rsidR="00000000">
        <w:rPr>
          <w:rFonts w:ascii="Calibri" w:eastAsia="Calibri" w:hAnsi="Calibri" w:cs="Calibri"/>
          <w:color w:val="0563C1"/>
          <w:sz w:val="16"/>
          <w:szCs w:val="16"/>
          <w:u w:val="single"/>
          <w:lang w:val="en-US"/>
        </w:rPr>
        <w:fldChar w:fldCharType="end"/>
      </w:r>
      <w:r w:rsidRPr="00380E05">
        <w:rPr>
          <w:rFonts w:ascii="Calibri" w:eastAsia="Calibri" w:hAnsi="Calibri" w:cs="Calibri"/>
          <w:sz w:val="16"/>
          <w:szCs w:val="16"/>
          <w:lang w:val="en-US"/>
        </w:rPr>
        <w:t xml:space="preserve"> </w:t>
      </w:r>
    </w:p>
  </w:footnote>
  <w:footnote w:id="5">
    <w:p w14:paraId="4B65460B" w14:textId="77777777" w:rsidR="00FF2C8A" w:rsidRPr="00D748BB" w:rsidRDefault="00FF2C8A" w:rsidP="00FF2C8A">
      <w:pPr>
        <w:rPr>
          <w:rFonts w:ascii="Calibri" w:eastAsia="Calibri" w:hAnsi="Calibri" w:cs="Calibri"/>
          <w:sz w:val="16"/>
          <w:szCs w:val="16"/>
          <w:lang w:val="en-US"/>
        </w:rPr>
      </w:pPr>
      <w:r w:rsidRPr="00380E05">
        <w:rPr>
          <w:sz w:val="16"/>
          <w:szCs w:val="16"/>
          <w:vertAlign w:val="superscript"/>
        </w:rPr>
        <w:footnoteRef/>
      </w:r>
      <w:r w:rsidRPr="00380E05">
        <w:rPr>
          <w:rFonts w:ascii="Calibri" w:eastAsia="Calibri" w:hAnsi="Calibri" w:cs="Calibri"/>
          <w:sz w:val="16"/>
          <w:szCs w:val="16"/>
          <w:lang w:val="en-US"/>
        </w:rPr>
        <w:t xml:space="preserve"> </w:t>
      </w:r>
      <w:r w:rsidRPr="00D748BB">
        <w:rPr>
          <w:rFonts w:ascii="Calibri" w:eastAsia="Calibri" w:hAnsi="Calibri" w:cs="Calibri"/>
          <w:color w:val="212121"/>
          <w:sz w:val="16"/>
          <w:szCs w:val="16"/>
          <w:highlight w:val="white"/>
          <w:lang w:val="en-US"/>
        </w:rPr>
        <w:t xml:space="preserve">Forsberg EM, </w:t>
      </w:r>
      <w:proofErr w:type="spellStart"/>
      <w:r w:rsidRPr="00D748BB">
        <w:rPr>
          <w:rFonts w:ascii="Calibri" w:eastAsia="Calibri" w:hAnsi="Calibri" w:cs="Calibri"/>
          <w:color w:val="212121"/>
          <w:sz w:val="16"/>
          <w:szCs w:val="16"/>
          <w:highlight w:val="white"/>
          <w:lang w:val="en-US"/>
        </w:rPr>
        <w:t>Anthun</w:t>
      </w:r>
      <w:proofErr w:type="spellEnd"/>
      <w:r w:rsidRPr="00D748BB">
        <w:rPr>
          <w:rFonts w:ascii="Calibri" w:eastAsia="Calibri" w:hAnsi="Calibri" w:cs="Calibri"/>
          <w:color w:val="212121"/>
          <w:sz w:val="16"/>
          <w:szCs w:val="16"/>
          <w:highlight w:val="white"/>
          <w:lang w:val="en-US"/>
        </w:rPr>
        <w:t xml:space="preserve"> FO, Bailey S, et al. Working with Research Integrity-Guidance for Research Performing </w:t>
      </w:r>
      <w:proofErr w:type="spellStart"/>
      <w:r w:rsidRPr="00D748BB">
        <w:rPr>
          <w:rFonts w:ascii="Calibri" w:eastAsia="Calibri" w:hAnsi="Calibri" w:cs="Calibri"/>
          <w:color w:val="212121"/>
          <w:sz w:val="16"/>
          <w:szCs w:val="16"/>
          <w:highlight w:val="white"/>
          <w:lang w:val="en-US"/>
        </w:rPr>
        <w:t>Organisations</w:t>
      </w:r>
      <w:proofErr w:type="spellEnd"/>
      <w:r w:rsidRPr="00D748BB">
        <w:rPr>
          <w:rFonts w:ascii="Calibri" w:eastAsia="Calibri" w:hAnsi="Calibri" w:cs="Calibri"/>
          <w:color w:val="212121"/>
          <w:sz w:val="16"/>
          <w:szCs w:val="16"/>
          <w:highlight w:val="white"/>
          <w:lang w:val="en-US"/>
        </w:rPr>
        <w:t>: The Bonn PRINTEGER Statement. Sci Eng Ethics. 2018;24(4):1023-1034.</w:t>
      </w:r>
    </w:p>
  </w:footnote>
  <w:footnote w:id="6">
    <w:p w14:paraId="073CEA04" w14:textId="77777777" w:rsidR="00FF2C8A" w:rsidRPr="00D748BB" w:rsidRDefault="00FF2C8A" w:rsidP="00FF2C8A">
      <w:pPr>
        <w:rPr>
          <w:rFonts w:ascii="Calibri" w:eastAsia="Calibri" w:hAnsi="Calibri" w:cs="Calibri"/>
          <w:color w:val="212121"/>
          <w:sz w:val="16"/>
          <w:szCs w:val="16"/>
          <w:lang w:val="en-US"/>
        </w:rPr>
      </w:pPr>
      <w:r w:rsidRPr="001F721F">
        <w:rPr>
          <w:sz w:val="16"/>
          <w:szCs w:val="16"/>
          <w:vertAlign w:val="superscript"/>
        </w:rPr>
        <w:footnoteRef/>
      </w:r>
      <w:r w:rsidRPr="00D748BB">
        <w:rPr>
          <w:rFonts w:ascii="Calibri" w:eastAsia="Calibri" w:hAnsi="Calibri" w:cs="Calibri"/>
          <w:sz w:val="16"/>
          <w:szCs w:val="16"/>
          <w:lang w:val="en-US"/>
        </w:rPr>
        <w:t xml:space="preserve"> </w:t>
      </w:r>
      <w:r w:rsidRPr="00D748BB">
        <w:rPr>
          <w:rFonts w:ascii="Calibri" w:eastAsia="Calibri" w:hAnsi="Calibri" w:cs="Calibri"/>
          <w:color w:val="212121"/>
          <w:sz w:val="16"/>
          <w:szCs w:val="16"/>
          <w:highlight w:val="white"/>
          <w:lang w:val="en-US"/>
        </w:rPr>
        <w:t>Kretser A, Murphy D, Bertuzzi S, et al. Scientific Integrity Principles and Best Practices: Recommendations from a Scientific Integrity Consortium. Sci Eng Ethics. 2019;25(2):327-355.</w:t>
      </w:r>
    </w:p>
  </w:footnote>
  <w:footnote w:id="7">
    <w:p w14:paraId="46EA6302" w14:textId="77777777" w:rsidR="00FF2C8A" w:rsidRPr="001F0D27" w:rsidRDefault="00FF2C8A" w:rsidP="00FF2C8A">
      <w:pPr>
        <w:pStyle w:val="Textonotapie"/>
        <w:rPr>
          <w:lang w:val="en-US"/>
        </w:rPr>
      </w:pPr>
      <w:r>
        <w:rPr>
          <w:rStyle w:val="Refdenotaalpie"/>
        </w:rPr>
        <w:footnoteRef/>
      </w:r>
      <w:r w:rsidRPr="00E86EF3">
        <w:rPr>
          <w:lang w:val="en-US"/>
        </w:rPr>
        <w:t xml:space="preserve"> </w:t>
      </w:r>
      <w:r w:rsidRPr="006423C1">
        <w:rPr>
          <w:rFonts w:ascii="Calibri" w:eastAsia="Calibri" w:hAnsi="Calibri" w:cs="Calibri"/>
          <w:sz w:val="16"/>
          <w:szCs w:val="16"/>
          <w:lang w:val="en-US"/>
        </w:rPr>
        <w:t>Publication ethics and misconduct</w:t>
      </w:r>
      <w:r>
        <w:rPr>
          <w:rFonts w:ascii="Calibri" w:eastAsia="Calibri" w:hAnsi="Calibri" w:cs="Calibri"/>
          <w:sz w:val="16"/>
          <w:szCs w:val="16"/>
          <w:lang w:val="en-US"/>
        </w:rPr>
        <w:t xml:space="preserve">. </w:t>
      </w:r>
      <w:r w:rsidRPr="001F0D27">
        <w:rPr>
          <w:rFonts w:ascii="Calibri" w:eastAsia="Calibri" w:hAnsi="Calibri" w:cs="Calibri"/>
          <w:sz w:val="16"/>
          <w:szCs w:val="16"/>
          <w:lang w:val="en-US"/>
        </w:rPr>
        <w:t xml:space="preserve">Disponible </w:t>
      </w:r>
      <w:proofErr w:type="spellStart"/>
      <w:r w:rsidRPr="001F0D27">
        <w:rPr>
          <w:rFonts w:ascii="Calibri" w:eastAsia="Calibri" w:hAnsi="Calibri" w:cs="Calibri"/>
          <w:sz w:val="16"/>
          <w:szCs w:val="16"/>
          <w:lang w:val="en-US"/>
        </w:rPr>
        <w:t>en</w:t>
      </w:r>
      <w:proofErr w:type="spellEnd"/>
      <w:r w:rsidRPr="001F0D27">
        <w:rPr>
          <w:rFonts w:ascii="Calibri" w:eastAsia="Calibri" w:hAnsi="Calibri" w:cs="Calibri"/>
          <w:sz w:val="16"/>
          <w:szCs w:val="16"/>
          <w:lang w:val="en-US"/>
        </w:rPr>
        <w:t xml:space="preserve">: </w:t>
      </w:r>
      <w:r w:rsidR="00000000">
        <w:fldChar w:fldCharType="begin"/>
      </w:r>
      <w:r w:rsidR="00000000" w:rsidRPr="006C0224">
        <w:rPr>
          <w:lang w:val="en-US"/>
        </w:rPr>
        <w:instrText>HYPERLINK "https://publicationethics.org/resources/elearning/introduction-publication-ethics/publication-ethics-and-misconduct"</w:instrText>
      </w:r>
      <w:r w:rsidR="00000000">
        <w:fldChar w:fldCharType="separate"/>
      </w:r>
      <w:r w:rsidRPr="001F0D27">
        <w:rPr>
          <w:rStyle w:val="Hipervnculo"/>
          <w:rFonts w:ascii="Calibri" w:eastAsia="Calibri" w:hAnsi="Calibri" w:cs="Calibri"/>
          <w:sz w:val="16"/>
          <w:szCs w:val="16"/>
          <w:lang w:val="en-US"/>
        </w:rPr>
        <w:t>https://publicationethics.org/resources/elearning/introduction-publication-ethics/publication-ethics-and-misconduct</w:t>
      </w:r>
      <w:r w:rsidR="00000000">
        <w:rPr>
          <w:rStyle w:val="Hipervnculo"/>
          <w:rFonts w:ascii="Calibri" w:eastAsia="Calibri" w:hAnsi="Calibri" w:cs="Calibri"/>
          <w:sz w:val="16"/>
          <w:szCs w:val="16"/>
          <w:lang w:val="en-US"/>
        </w:rPr>
        <w:fldChar w:fldCharType="end"/>
      </w:r>
      <w:r w:rsidRPr="001F0D27">
        <w:rPr>
          <w:rFonts w:ascii="Calibri" w:eastAsia="Calibri" w:hAnsi="Calibri" w:cs="Calibri"/>
          <w:sz w:val="16"/>
          <w:szCs w:val="16"/>
          <w:lang w:val="en-US"/>
        </w:rPr>
        <w:t xml:space="preserve"> </w:t>
      </w:r>
    </w:p>
  </w:footnote>
  <w:footnote w:id="8">
    <w:p w14:paraId="28E52F7A" w14:textId="77777777" w:rsidR="00FF2C8A" w:rsidRPr="001F0D27" w:rsidRDefault="00FF2C8A" w:rsidP="00FF2C8A">
      <w:pPr>
        <w:pStyle w:val="Textonotapie"/>
        <w:rPr>
          <w:lang w:val="en-US"/>
        </w:rPr>
      </w:pPr>
      <w:r>
        <w:rPr>
          <w:rStyle w:val="Refdenotaalpie"/>
        </w:rPr>
        <w:footnoteRef/>
      </w:r>
      <w:r w:rsidRPr="001F0D27">
        <w:rPr>
          <w:lang w:val="en-US"/>
        </w:rPr>
        <w:t xml:space="preserve"> </w:t>
      </w:r>
      <w:r w:rsidR="00000000">
        <w:fldChar w:fldCharType="begin"/>
      </w:r>
      <w:r w:rsidR="00000000" w:rsidRPr="006C0224">
        <w:rPr>
          <w:lang w:val="en-US"/>
        </w:rPr>
        <w:instrText>HYPERLINK "https://www.gob.pe/institucion/concytec/informes-publicaciones/1326710-codigo-nacional-de-la-integridad-cientifica"</w:instrText>
      </w:r>
      <w:r w:rsidR="00000000">
        <w:fldChar w:fldCharType="separate"/>
      </w:r>
      <w:r w:rsidRPr="001F0D27">
        <w:rPr>
          <w:rStyle w:val="Hipervnculo"/>
          <w:sz w:val="14"/>
          <w:szCs w:val="14"/>
          <w:lang w:val="en-US"/>
        </w:rPr>
        <w:t>https://www.gob.pe/institucion/concytec/informes-publicaciones/1326710-codigo-nacional-de-la-integridad-cientifica</w:t>
      </w:r>
      <w:r w:rsidR="00000000">
        <w:rPr>
          <w:rStyle w:val="Hipervnculo"/>
          <w:sz w:val="14"/>
          <w:szCs w:val="14"/>
          <w:lang w:val="en-US"/>
        </w:rPr>
        <w:fldChar w:fldCharType="end"/>
      </w:r>
      <w:r w:rsidRPr="001F0D27">
        <w:rPr>
          <w:sz w:val="14"/>
          <w:szCs w:val="14"/>
          <w:lang w:val="en-US"/>
        </w:rPr>
        <w:t xml:space="preserve"> </w:t>
      </w:r>
    </w:p>
  </w:footnote>
  <w:footnote w:id="9">
    <w:p w14:paraId="7B5B166F" w14:textId="77777777" w:rsidR="00FF2C8A" w:rsidRPr="00380E05" w:rsidRDefault="00FF2C8A" w:rsidP="00FF2C8A">
      <w:pPr>
        <w:rPr>
          <w:rFonts w:ascii="Calibri" w:eastAsia="Calibri" w:hAnsi="Calibri" w:cs="Calibri"/>
          <w:sz w:val="16"/>
          <w:szCs w:val="16"/>
        </w:rPr>
      </w:pPr>
      <w:r w:rsidRPr="00380E05">
        <w:rPr>
          <w:sz w:val="16"/>
          <w:szCs w:val="16"/>
          <w:vertAlign w:val="superscript"/>
        </w:rPr>
        <w:footnoteRef/>
      </w:r>
      <w:r w:rsidRPr="00380E05">
        <w:rPr>
          <w:rFonts w:ascii="Calibri" w:eastAsia="Calibri" w:hAnsi="Calibri" w:cs="Calibri"/>
          <w:sz w:val="16"/>
          <w:szCs w:val="16"/>
        </w:rPr>
        <w:t xml:space="preserve"> Resolución Ministerial </w:t>
      </w:r>
      <w:proofErr w:type="spellStart"/>
      <w:r w:rsidRPr="00380E05">
        <w:rPr>
          <w:rFonts w:ascii="Calibri" w:eastAsia="Calibri" w:hAnsi="Calibri" w:cs="Calibri"/>
          <w:sz w:val="16"/>
          <w:szCs w:val="16"/>
        </w:rPr>
        <w:t>N°</w:t>
      </w:r>
      <w:proofErr w:type="spellEnd"/>
      <w:r w:rsidRPr="00380E05">
        <w:rPr>
          <w:rFonts w:ascii="Calibri" w:eastAsia="Calibri" w:hAnsi="Calibri" w:cs="Calibri"/>
          <w:sz w:val="16"/>
          <w:szCs w:val="16"/>
        </w:rPr>
        <w:t xml:space="preserve"> 233-2020 MINSA. </w:t>
      </w:r>
      <w:hyperlink r:id="rId2">
        <w:r w:rsidRPr="00380E05">
          <w:rPr>
            <w:rFonts w:ascii="Calibri" w:eastAsia="Calibri" w:hAnsi="Calibri" w:cs="Calibri"/>
            <w:color w:val="0563C1"/>
            <w:sz w:val="16"/>
            <w:szCs w:val="16"/>
            <w:u w:val="single"/>
          </w:rPr>
          <w:t>https://cdn.www.gob.pe/uploads/document/file/662949/RM_233-2020-MINSA_Y_ANEXOS.PDF</w:t>
        </w:r>
      </w:hyperlink>
      <w:r w:rsidRPr="00380E05">
        <w:rPr>
          <w:rFonts w:ascii="Calibri" w:eastAsia="Calibri" w:hAnsi="Calibri" w:cs="Calibri"/>
          <w:sz w:val="16"/>
          <w:szCs w:val="16"/>
        </w:rPr>
        <w:t xml:space="preserve">    </w:t>
      </w:r>
    </w:p>
  </w:footnote>
  <w:footnote w:id="10">
    <w:p w14:paraId="7078AC96" w14:textId="77777777" w:rsidR="00FF2C8A" w:rsidRPr="00380E05" w:rsidRDefault="00FF2C8A" w:rsidP="00FF2C8A">
      <w:pPr>
        <w:rPr>
          <w:rFonts w:ascii="Calibri" w:eastAsia="Calibri" w:hAnsi="Calibri" w:cs="Calibri"/>
          <w:sz w:val="16"/>
          <w:szCs w:val="16"/>
        </w:rPr>
      </w:pPr>
      <w:r w:rsidRPr="00380E05">
        <w:rPr>
          <w:sz w:val="16"/>
          <w:szCs w:val="16"/>
          <w:vertAlign w:val="superscript"/>
        </w:rPr>
        <w:footnoteRef/>
      </w:r>
      <w:r w:rsidRPr="00380E05">
        <w:rPr>
          <w:rFonts w:ascii="Calibri" w:eastAsia="Calibri" w:hAnsi="Calibri" w:cs="Calibri"/>
          <w:sz w:val="16"/>
          <w:szCs w:val="16"/>
        </w:rPr>
        <w:t xml:space="preserve"> Principios de la Declaración de Helsinki. </w:t>
      </w:r>
      <w:hyperlink r:id="rId3">
        <w:r w:rsidRPr="00380E05">
          <w:rPr>
            <w:rFonts w:ascii="Calibri" w:eastAsia="Calibri" w:hAnsi="Calibri" w:cs="Calibri"/>
            <w:color w:val="0563C1"/>
            <w:sz w:val="16"/>
            <w:szCs w:val="16"/>
            <w:u w:val="single"/>
          </w:rPr>
          <w:t>https://jamanetwork.com/journals/jama/fullarticle/1760318</w:t>
        </w:r>
      </w:hyperlink>
      <w:r w:rsidRPr="00380E05">
        <w:rPr>
          <w:rFonts w:ascii="Calibri" w:eastAsia="Calibri" w:hAnsi="Calibri" w:cs="Calibri"/>
          <w:sz w:val="16"/>
          <w:szCs w:val="16"/>
        </w:rPr>
        <w:t xml:space="preserve"> </w:t>
      </w:r>
    </w:p>
  </w:footnote>
  <w:footnote w:id="11">
    <w:p w14:paraId="6081F7E4" w14:textId="77777777" w:rsidR="00FF2C8A" w:rsidRDefault="00FF2C8A" w:rsidP="00FF2C8A">
      <w:pPr>
        <w:rPr>
          <w:rFonts w:ascii="Calibri" w:eastAsia="Calibri" w:hAnsi="Calibri" w:cs="Calibri"/>
          <w:sz w:val="20"/>
          <w:szCs w:val="20"/>
        </w:rPr>
      </w:pPr>
      <w:r w:rsidRPr="00380E05">
        <w:rPr>
          <w:sz w:val="16"/>
          <w:szCs w:val="16"/>
          <w:vertAlign w:val="superscript"/>
        </w:rPr>
        <w:footnoteRef/>
      </w:r>
      <w:r w:rsidRPr="00380E05">
        <w:rPr>
          <w:rFonts w:ascii="Calibri" w:eastAsia="Calibri" w:hAnsi="Calibri" w:cs="Calibri"/>
          <w:sz w:val="16"/>
          <w:szCs w:val="16"/>
        </w:rPr>
        <w:t xml:space="preserve"> Reglamento de ensayos clínicos. </w:t>
      </w:r>
      <w:hyperlink r:id="rId4">
        <w:r w:rsidRPr="00380E05">
          <w:rPr>
            <w:rFonts w:ascii="Calibri" w:eastAsia="Calibri" w:hAnsi="Calibri" w:cs="Calibri"/>
            <w:color w:val="0563C1"/>
            <w:sz w:val="16"/>
            <w:szCs w:val="16"/>
            <w:u w:val="single"/>
          </w:rPr>
          <w:t>https://ensayosclinicos-repec.ins.gob.pe/images/-fe-de-errata-ds-n-021-2017-sa-1542992-1.pdf</w:t>
        </w:r>
      </w:hyperlink>
      <w:r>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BE25" w14:textId="77777777" w:rsidR="008F797F" w:rsidRDefault="008F797F">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0"/>
        <w:szCs w:val="20"/>
      </w:rPr>
      <w:drawing>
        <wp:anchor distT="0" distB="0" distL="0" distR="0" simplePos="0" relativeHeight="486897152" behindDoc="1" locked="0" layoutInCell="1" hidden="0" allowOverlap="1" wp14:anchorId="1C6D9741" wp14:editId="33505262">
          <wp:simplePos x="0" y="0"/>
          <wp:positionH relativeFrom="page">
            <wp:posOffset>14604</wp:posOffset>
          </wp:positionH>
          <wp:positionV relativeFrom="page">
            <wp:posOffset>26935</wp:posOffset>
          </wp:positionV>
          <wp:extent cx="7541895" cy="1269999"/>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1895" cy="12699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621"/>
    <w:multiLevelType w:val="multilevel"/>
    <w:tmpl w:val="EC366612"/>
    <w:lvl w:ilvl="0">
      <w:start w:val="1"/>
      <w:numFmt w:val="decimal"/>
      <w:lvlText w:val="%1."/>
      <w:lvlJc w:val="left"/>
      <w:pPr>
        <w:ind w:left="360" w:hanging="360"/>
      </w:pPr>
    </w:lvl>
    <w:lvl w:ilvl="1">
      <w:start w:val="1"/>
      <w:numFmt w:val="decimal"/>
      <w:pStyle w:val="2SUBTTULO"/>
      <w:lvlText w:val="%1.%2."/>
      <w:lvlJc w:val="left"/>
      <w:pPr>
        <w:ind w:left="792" w:hanging="432"/>
      </w:pPr>
      <w:rPr>
        <w:b w:val="0"/>
        <w:bCs/>
        <w:i w:val="0"/>
      </w:rPr>
    </w:lvl>
    <w:lvl w:ilvl="2">
      <w:start w:val="1"/>
      <w:numFmt w:val="decimal"/>
      <w:pStyle w:val="3SUBTTUL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58729DB"/>
    <w:multiLevelType w:val="hybridMultilevel"/>
    <w:tmpl w:val="8E5625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F71DA4"/>
    <w:multiLevelType w:val="hybridMultilevel"/>
    <w:tmpl w:val="97F4DEF0"/>
    <w:lvl w:ilvl="0" w:tplc="35382D08">
      <w:numFmt w:val="bullet"/>
      <w:lvlText w:val="☐"/>
      <w:lvlJc w:val="left"/>
      <w:pPr>
        <w:ind w:left="1010" w:hanging="708"/>
      </w:pPr>
      <w:rPr>
        <w:rFonts w:ascii="Segoe UI Symbol" w:eastAsia="Segoe UI Symbol" w:hAnsi="Segoe UI Symbol" w:cs="Segoe UI Symbol" w:hint="default"/>
        <w:w w:val="99"/>
        <w:sz w:val="20"/>
        <w:szCs w:val="20"/>
        <w:lang w:val="es-ES" w:eastAsia="en-US" w:bidi="ar-SA"/>
      </w:rPr>
    </w:lvl>
    <w:lvl w:ilvl="1" w:tplc="0916E936">
      <w:numFmt w:val="bullet"/>
      <w:lvlText w:val="-"/>
      <w:lvlJc w:val="left"/>
      <w:pPr>
        <w:ind w:left="870" w:hanging="286"/>
      </w:pPr>
      <w:rPr>
        <w:rFonts w:hint="default"/>
        <w:w w:val="99"/>
        <w:lang w:val="es-ES" w:eastAsia="en-US" w:bidi="ar-SA"/>
      </w:rPr>
    </w:lvl>
    <w:lvl w:ilvl="2" w:tplc="5B6EEDFE">
      <w:numFmt w:val="bullet"/>
      <w:lvlText w:val="•"/>
      <w:lvlJc w:val="left"/>
      <w:pPr>
        <w:ind w:left="1960" w:hanging="286"/>
      </w:pPr>
      <w:rPr>
        <w:rFonts w:hint="default"/>
        <w:lang w:val="es-ES" w:eastAsia="en-US" w:bidi="ar-SA"/>
      </w:rPr>
    </w:lvl>
    <w:lvl w:ilvl="3" w:tplc="CF849BC4">
      <w:numFmt w:val="bullet"/>
      <w:lvlText w:val="•"/>
      <w:lvlJc w:val="left"/>
      <w:pPr>
        <w:ind w:left="2901" w:hanging="286"/>
      </w:pPr>
      <w:rPr>
        <w:rFonts w:hint="default"/>
        <w:lang w:val="es-ES" w:eastAsia="en-US" w:bidi="ar-SA"/>
      </w:rPr>
    </w:lvl>
    <w:lvl w:ilvl="4" w:tplc="4FCA6DC4">
      <w:numFmt w:val="bullet"/>
      <w:lvlText w:val="•"/>
      <w:lvlJc w:val="left"/>
      <w:pPr>
        <w:ind w:left="3842" w:hanging="286"/>
      </w:pPr>
      <w:rPr>
        <w:rFonts w:hint="default"/>
        <w:lang w:val="es-ES" w:eastAsia="en-US" w:bidi="ar-SA"/>
      </w:rPr>
    </w:lvl>
    <w:lvl w:ilvl="5" w:tplc="5A1672AE">
      <w:numFmt w:val="bullet"/>
      <w:lvlText w:val="•"/>
      <w:lvlJc w:val="left"/>
      <w:pPr>
        <w:ind w:left="4782" w:hanging="286"/>
      </w:pPr>
      <w:rPr>
        <w:rFonts w:hint="default"/>
        <w:lang w:val="es-ES" w:eastAsia="en-US" w:bidi="ar-SA"/>
      </w:rPr>
    </w:lvl>
    <w:lvl w:ilvl="6" w:tplc="07DE19DE">
      <w:numFmt w:val="bullet"/>
      <w:lvlText w:val="•"/>
      <w:lvlJc w:val="left"/>
      <w:pPr>
        <w:ind w:left="5723" w:hanging="286"/>
      </w:pPr>
      <w:rPr>
        <w:rFonts w:hint="default"/>
        <w:lang w:val="es-ES" w:eastAsia="en-US" w:bidi="ar-SA"/>
      </w:rPr>
    </w:lvl>
    <w:lvl w:ilvl="7" w:tplc="D008441A">
      <w:numFmt w:val="bullet"/>
      <w:lvlText w:val="•"/>
      <w:lvlJc w:val="left"/>
      <w:pPr>
        <w:ind w:left="6664" w:hanging="286"/>
      </w:pPr>
      <w:rPr>
        <w:rFonts w:hint="default"/>
        <w:lang w:val="es-ES" w:eastAsia="en-US" w:bidi="ar-SA"/>
      </w:rPr>
    </w:lvl>
    <w:lvl w:ilvl="8" w:tplc="E7404368">
      <w:numFmt w:val="bullet"/>
      <w:lvlText w:val="•"/>
      <w:lvlJc w:val="left"/>
      <w:pPr>
        <w:ind w:left="7604" w:hanging="286"/>
      </w:pPr>
      <w:rPr>
        <w:rFonts w:hint="default"/>
        <w:lang w:val="es-ES" w:eastAsia="en-US" w:bidi="ar-SA"/>
      </w:r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90C49"/>
    <w:multiLevelType w:val="hybridMultilevel"/>
    <w:tmpl w:val="B0BE1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2F0595"/>
    <w:multiLevelType w:val="hybridMultilevel"/>
    <w:tmpl w:val="9A541F16"/>
    <w:lvl w:ilvl="0" w:tplc="1A322E92">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094AA736">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4AFC13E0">
      <w:numFmt w:val="bullet"/>
      <w:lvlText w:val="•"/>
      <w:lvlJc w:val="left"/>
      <w:pPr>
        <w:ind w:left="2778" w:hanging="274"/>
      </w:pPr>
      <w:rPr>
        <w:rFonts w:hint="default"/>
        <w:lang w:val="es-ES" w:eastAsia="en-US" w:bidi="ar-SA"/>
      </w:rPr>
    </w:lvl>
    <w:lvl w:ilvl="3" w:tplc="E76A7DDE">
      <w:numFmt w:val="bullet"/>
      <w:lvlText w:val="•"/>
      <w:lvlJc w:val="left"/>
      <w:pPr>
        <w:ind w:left="3736" w:hanging="274"/>
      </w:pPr>
      <w:rPr>
        <w:rFonts w:hint="default"/>
        <w:lang w:val="es-ES" w:eastAsia="en-US" w:bidi="ar-SA"/>
      </w:rPr>
    </w:lvl>
    <w:lvl w:ilvl="4" w:tplc="1834D27E">
      <w:numFmt w:val="bullet"/>
      <w:lvlText w:val="•"/>
      <w:lvlJc w:val="left"/>
      <w:pPr>
        <w:ind w:left="4695" w:hanging="274"/>
      </w:pPr>
      <w:rPr>
        <w:rFonts w:hint="default"/>
        <w:lang w:val="es-ES" w:eastAsia="en-US" w:bidi="ar-SA"/>
      </w:rPr>
    </w:lvl>
    <w:lvl w:ilvl="5" w:tplc="BE705208">
      <w:numFmt w:val="bullet"/>
      <w:lvlText w:val="•"/>
      <w:lvlJc w:val="left"/>
      <w:pPr>
        <w:ind w:left="5653" w:hanging="274"/>
      </w:pPr>
      <w:rPr>
        <w:rFonts w:hint="default"/>
        <w:lang w:val="es-ES" w:eastAsia="en-US" w:bidi="ar-SA"/>
      </w:rPr>
    </w:lvl>
    <w:lvl w:ilvl="6" w:tplc="5BE0088E">
      <w:numFmt w:val="bullet"/>
      <w:lvlText w:val="•"/>
      <w:lvlJc w:val="left"/>
      <w:pPr>
        <w:ind w:left="6612" w:hanging="274"/>
      </w:pPr>
      <w:rPr>
        <w:rFonts w:hint="default"/>
        <w:lang w:val="es-ES" w:eastAsia="en-US" w:bidi="ar-SA"/>
      </w:rPr>
    </w:lvl>
    <w:lvl w:ilvl="7" w:tplc="A36CF9DA">
      <w:numFmt w:val="bullet"/>
      <w:lvlText w:val="•"/>
      <w:lvlJc w:val="left"/>
      <w:pPr>
        <w:ind w:left="7570" w:hanging="274"/>
      </w:pPr>
      <w:rPr>
        <w:rFonts w:hint="default"/>
        <w:lang w:val="es-ES" w:eastAsia="en-US" w:bidi="ar-SA"/>
      </w:rPr>
    </w:lvl>
    <w:lvl w:ilvl="8" w:tplc="C5142C8A">
      <w:numFmt w:val="bullet"/>
      <w:lvlText w:val="•"/>
      <w:lvlJc w:val="left"/>
      <w:pPr>
        <w:ind w:left="8529" w:hanging="274"/>
      </w:pPr>
      <w:rPr>
        <w:rFonts w:hint="default"/>
        <w:lang w:val="es-ES" w:eastAsia="en-US" w:bidi="ar-SA"/>
      </w:rPr>
    </w:lvl>
  </w:abstractNum>
  <w:abstractNum w:abstractNumId="7" w15:restartNumberingAfterBreak="0">
    <w:nsid w:val="15B3357C"/>
    <w:multiLevelType w:val="hybridMultilevel"/>
    <w:tmpl w:val="26865296"/>
    <w:lvl w:ilvl="0" w:tplc="280A0001">
      <w:start w:val="1"/>
      <w:numFmt w:val="bullet"/>
      <w:lvlText w:val=""/>
      <w:lvlJc w:val="left"/>
      <w:pPr>
        <w:ind w:left="2462" w:hanging="360"/>
      </w:pPr>
      <w:rPr>
        <w:rFonts w:ascii="Symbol" w:hAnsi="Symbol" w:hint="default"/>
      </w:rPr>
    </w:lvl>
    <w:lvl w:ilvl="1" w:tplc="280A0003" w:tentative="1">
      <w:start w:val="1"/>
      <w:numFmt w:val="bullet"/>
      <w:lvlText w:val="o"/>
      <w:lvlJc w:val="left"/>
      <w:pPr>
        <w:ind w:left="3182" w:hanging="360"/>
      </w:pPr>
      <w:rPr>
        <w:rFonts w:ascii="Courier New" w:hAnsi="Courier New" w:cs="Courier New" w:hint="default"/>
      </w:rPr>
    </w:lvl>
    <w:lvl w:ilvl="2" w:tplc="280A0005" w:tentative="1">
      <w:start w:val="1"/>
      <w:numFmt w:val="bullet"/>
      <w:lvlText w:val=""/>
      <w:lvlJc w:val="left"/>
      <w:pPr>
        <w:ind w:left="3902" w:hanging="360"/>
      </w:pPr>
      <w:rPr>
        <w:rFonts w:ascii="Wingdings" w:hAnsi="Wingdings" w:hint="default"/>
      </w:rPr>
    </w:lvl>
    <w:lvl w:ilvl="3" w:tplc="280A0001" w:tentative="1">
      <w:start w:val="1"/>
      <w:numFmt w:val="bullet"/>
      <w:lvlText w:val=""/>
      <w:lvlJc w:val="left"/>
      <w:pPr>
        <w:ind w:left="4622" w:hanging="360"/>
      </w:pPr>
      <w:rPr>
        <w:rFonts w:ascii="Symbol" w:hAnsi="Symbol" w:hint="default"/>
      </w:rPr>
    </w:lvl>
    <w:lvl w:ilvl="4" w:tplc="280A0003" w:tentative="1">
      <w:start w:val="1"/>
      <w:numFmt w:val="bullet"/>
      <w:lvlText w:val="o"/>
      <w:lvlJc w:val="left"/>
      <w:pPr>
        <w:ind w:left="5342" w:hanging="360"/>
      </w:pPr>
      <w:rPr>
        <w:rFonts w:ascii="Courier New" w:hAnsi="Courier New" w:cs="Courier New" w:hint="default"/>
      </w:rPr>
    </w:lvl>
    <w:lvl w:ilvl="5" w:tplc="280A0005" w:tentative="1">
      <w:start w:val="1"/>
      <w:numFmt w:val="bullet"/>
      <w:lvlText w:val=""/>
      <w:lvlJc w:val="left"/>
      <w:pPr>
        <w:ind w:left="6062" w:hanging="360"/>
      </w:pPr>
      <w:rPr>
        <w:rFonts w:ascii="Wingdings" w:hAnsi="Wingdings" w:hint="default"/>
      </w:rPr>
    </w:lvl>
    <w:lvl w:ilvl="6" w:tplc="280A0001" w:tentative="1">
      <w:start w:val="1"/>
      <w:numFmt w:val="bullet"/>
      <w:lvlText w:val=""/>
      <w:lvlJc w:val="left"/>
      <w:pPr>
        <w:ind w:left="6782" w:hanging="360"/>
      </w:pPr>
      <w:rPr>
        <w:rFonts w:ascii="Symbol" w:hAnsi="Symbol" w:hint="default"/>
      </w:rPr>
    </w:lvl>
    <w:lvl w:ilvl="7" w:tplc="280A0003" w:tentative="1">
      <w:start w:val="1"/>
      <w:numFmt w:val="bullet"/>
      <w:lvlText w:val="o"/>
      <w:lvlJc w:val="left"/>
      <w:pPr>
        <w:ind w:left="7502" w:hanging="360"/>
      </w:pPr>
      <w:rPr>
        <w:rFonts w:ascii="Courier New" w:hAnsi="Courier New" w:cs="Courier New" w:hint="default"/>
      </w:rPr>
    </w:lvl>
    <w:lvl w:ilvl="8" w:tplc="280A0005" w:tentative="1">
      <w:start w:val="1"/>
      <w:numFmt w:val="bullet"/>
      <w:lvlText w:val=""/>
      <w:lvlJc w:val="left"/>
      <w:pPr>
        <w:ind w:left="8222" w:hanging="360"/>
      </w:pPr>
      <w:rPr>
        <w:rFonts w:ascii="Wingdings" w:hAnsi="Wingdings" w:hint="default"/>
      </w:rPr>
    </w:lvl>
  </w:abstractNum>
  <w:abstractNum w:abstractNumId="8"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65320E0"/>
    <w:multiLevelType w:val="hybridMultilevel"/>
    <w:tmpl w:val="E5A21F6A"/>
    <w:lvl w:ilvl="0" w:tplc="6D2457BC">
      <w:start w:val="1"/>
      <w:numFmt w:val="lowerLetter"/>
      <w:lvlText w:val="%1)"/>
      <w:lvlJc w:val="left"/>
      <w:pPr>
        <w:ind w:left="1245" w:hanging="360"/>
      </w:pPr>
      <w:rPr>
        <w:rFonts w:ascii="Arial MT" w:eastAsia="Arial MT" w:hAnsi="Arial MT" w:cs="Arial MT" w:hint="default"/>
        <w:spacing w:val="-1"/>
        <w:w w:val="100"/>
        <w:sz w:val="22"/>
        <w:szCs w:val="22"/>
        <w:lang w:val="es-ES" w:eastAsia="en-US" w:bidi="ar-SA"/>
      </w:rPr>
    </w:lvl>
    <w:lvl w:ilvl="1" w:tplc="31866924">
      <w:start w:val="1"/>
      <w:numFmt w:val="decimal"/>
      <w:lvlText w:val="%2."/>
      <w:lvlJc w:val="left"/>
      <w:pPr>
        <w:ind w:left="1389" w:hanging="360"/>
      </w:pPr>
      <w:rPr>
        <w:rFonts w:ascii="Arial MT" w:eastAsia="Arial MT" w:hAnsi="Arial MT" w:cs="Arial MT" w:hint="default"/>
        <w:spacing w:val="-1"/>
        <w:w w:val="99"/>
        <w:sz w:val="20"/>
        <w:szCs w:val="20"/>
        <w:lang w:val="es-ES" w:eastAsia="en-US" w:bidi="ar-SA"/>
      </w:rPr>
    </w:lvl>
    <w:lvl w:ilvl="2" w:tplc="F5403074">
      <w:numFmt w:val="bullet"/>
      <w:lvlText w:val="•"/>
      <w:lvlJc w:val="left"/>
      <w:pPr>
        <w:ind w:left="2387" w:hanging="360"/>
      </w:pPr>
      <w:rPr>
        <w:rFonts w:hint="default"/>
        <w:lang w:val="es-ES" w:eastAsia="en-US" w:bidi="ar-SA"/>
      </w:rPr>
    </w:lvl>
    <w:lvl w:ilvl="3" w:tplc="191A8004">
      <w:numFmt w:val="bullet"/>
      <w:lvlText w:val="•"/>
      <w:lvlJc w:val="left"/>
      <w:pPr>
        <w:ind w:left="3394" w:hanging="360"/>
      </w:pPr>
      <w:rPr>
        <w:rFonts w:hint="default"/>
        <w:lang w:val="es-ES" w:eastAsia="en-US" w:bidi="ar-SA"/>
      </w:rPr>
    </w:lvl>
    <w:lvl w:ilvl="4" w:tplc="A606DAEA">
      <w:numFmt w:val="bullet"/>
      <w:lvlText w:val="•"/>
      <w:lvlJc w:val="left"/>
      <w:pPr>
        <w:ind w:left="4402" w:hanging="360"/>
      </w:pPr>
      <w:rPr>
        <w:rFonts w:hint="default"/>
        <w:lang w:val="es-ES" w:eastAsia="en-US" w:bidi="ar-SA"/>
      </w:rPr>
    </w:lvl>
    <w:lvl w:ilvl="5" w:tplc="ED2A1CFA">
      <w:numFmt w:val="bullet"/>
      <w:lvlText w:val="•"/>
      <w:lvlJc w:val="left"/>
      <w:pPr>
        <w:ind w:left="5409" w:hanging="360"/>
      </w:pPr>
      <w:rPr>
        <w:rFonts w:hint="default"/>
        <w:lang w:val="es-ES" w:eastAsia="en-US" w:bidi="ar-SA"/>
      </w:rPr>
    </w:lvl>
    <w:lvl w:ilvl="6" w:tplc="006223D2">
      <w:numFmt w:val="bullet"/>
      <w:lvlText w:val="•"/>
      <w:lvlJc w:val="left"/>
      <w:pPr>
        <w:ind w:left="6416" w:hanging="360"/>
      </w:pPr>
      <w:rPr>
        <w:rFonts w:hint="default"/>
        <w:lang w:val="es-ES" w:eastAsia="en-US" w:bidi="ar-SA"/>
      </w:rPr>
    </w:lvl>
    <w:lvl w:ilvl="7" w:tplc="9C18D09E">
      <w:numFmt w:val="bullet"/>
      <w:lvlText w:val="•"/>
      <w:lvlJc w:val="left"/>
      <w:pPr>
        <w:ind w:left="7424" w:hanging="360"/>
      </w:pPr>
      <w:rPr>
        <w:rFonts w:hint="default"/>
        <w:lang w:val="es-ES" w:eastAsia="en-US" w:bidi="ar-SA"/>
      </w:rPr>
    </w:lvl>
    <w:lvl w:ilvl="8" w:tplc="EBEA009E">
      <w:numFmt w:val="bullet"/>
      <w:lvlText w:val="•"/>
      <w:lvlJc w:val="left"/>
      <w:pPr>
        <w:ind w:left="8431" w:hanging="360"/>
      </w:pPr>
      <w:rPr>
        <w:rFonts w:hint="default"/>
        <w:lang w:val="es-ES" w:eastAsia="en-US" w:bidi="ar-SA"/>
      </w:r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DBC5EA6"/>
    <w:multiLevelType w:val="hybridMultilevel"/>
    <w:tmpl w:val="8884C016"/>
    <w:lvl w:ilvl="0" w:tplc="B0E4C406">
      <w:numFmt w:val="bullet"/>
      <w:lvlText w:val="-"/>
      <w:lvlJc w:val="left"/>
      <w:pPr>
        <w:ind w:left="1605" w:hanging="358"/>
      </w:pPr>
      <w:rPr>
        <w:rFonts w:hint="default"/>
        <w:w w:val="100"/>
        <w:lang w:val="es-ES" w:eastAsia="en-US" w:bidi="ar-SA"/>
      </w:rPr>
    </w:lvl>
    <w:lvl w:ilvl="1" w:tplc="B68CBE24">
      <w:numFmt w:val="bullet"/>
      <w:lvlText w:val="•"/>
      <w:lvlJc w:val="left"/>
      <w:pPr>
        <w:ind w:left="2484" w:hanging="358"/>
      </w:pPr>
      <w:rPr>
        <w:rFonts w:hint="default"/>
        <w:lang w:val="es-ES" w:eastAsia="en-US" w:bidi="ar-SA"/>
      </w:rPr>
    </w:lvl>
    <w:lvl w:ilvl="2" w:tplc="EAAC770A">
      <w:numFmt w:val="bullet"/>
      <w:lvlText w:val="•"/>
      <w:lvlJc w:val="left"/>
      <w:pPr>
        <w:ind w:left="3369" w:hanging="358"/>
      </w:pPr>
      <w:rPr>
        <w:rFonts w:hint="default"/>
        <w:lang w:val="es-ES" w:eastAsia="en-US" w:bidi="ar-SA"/>
      </w:rPr>
    </w:lvl>
    <w:lvl w:ilvl="3" w:tplc="578C115A">
      <w:numFmt w:val="bullet"/>
      <w:lvlText w:val="•"/>
      <w:lvlJc w:val="left"/>
      <w:pPr>
        <w:ind w:left="4253" w:hanging="358"/>
      </w:pPr>
      <w:rPr>
        <w:rFonts w:hint="default"/>
        <w:lang w:val="es-ES" w:eastAsia="en-US" w:bidi="ar-SA"/>
      </w:rPr>
    </w:lvl>
    <w:lvl w:ilvl="4" w:tplc="02969D98">
      <w:numFmt w:val="bullet"/>
      <w:lvlText w:val="•"/>
      <w:lvlJc w:val="left"/>
      <w:pPr>
        <w:ind w:left="5138" w:hanging="358"/>
      </w:pPr>
      <w:rPr>
        <w:rFonts w:hint="default"/>
        <w:lang w:val="es-ES" w:eastAsia="en-US" w:bidi="ar-SA"/>
      </w:rPr>
    </w:lvl>
    <w:lvl w:ilvl="5" w:tplc="482C2C7A">
      <w:numFmt w:val="bullet"/>
      <w:lvlText w:val="•"/>
      <w:lvlJc w:val="left"/>
      <w:pPr>
        <w:ind w:left="6023" w:hanging="358"/>
      </w:pPr>
      <w:rPr>
        <w:rFonts w:hint="default"/>
        <w:lang w:val="es-ES" w:eastAsia="en-US" w:bidi="ar-SA"/>
      </w:rPr>
    </w:lvl>
    <w:lvl w:ilvl="6" w:tplc="C8A26FAC">
      <w:numFmt w:val="bullet"/>
      <w:lvlText w:val="•"/>
      <w:lvlJc w:val="left"/>
      <w:pPr>
        <w:ind w:left="6907" w:hanging="358"/>
      </w:pPr>
      <w:rPr>
        <w:rFonts w:hint="default"/>
        <w:lang w:val="es-ES" w:eastAsia="en-US" w:bidi="ar-SA"/>
      </w:rPr>
    </w:lvl>
    <w:lvl w:ilvl="7" w:tplc="A5567E88">
      <w:numFmt w:val="bullet"/>
      <w:lvlText w:val="•"/>
      <w:lvlJc w:val="left"/>
      <w:pPr>
        <w:ind w:left="7792" w:hanging="358"/>
      </w:pPr>
      <w:rPr>
        <w:rFonts w:hint="default"/>
        <w:lang w:val="es-ES" w:eastAsia="en-US" w:bidi="ar-SA"/>
      </w:rPr>
    </w:lvl>
    <w:lvl w:ilvl="8" w:tplc="C5085C54">
      <w:numFmt w:val="bullet"/>
      <w:lvlText w:val="•"/>
      <w:lvlJc w:val="left"/>
      <w:pPr>
        <w:ind w:left="8677" w:hanging="358"/>
      </w:pPr>
      <w:rPr>
        <w:rFonts w:hint="default"/>
        <w:lang w:val="es-ES" w:eastAsia="en-US" w:bidi="ar-SA"/>
      </w:rPr>
    </w:lvl>
  </w:abstractNum>
  <w:abstractNum w:abstractNumId="12" w15:restartNumberingAfterBreak="0">
    <w:nsid w:val="1DF16B04"/>
    <w:multiLevelType w:val="multilevel"/>
    <w:tmpl w:val="7806DD8C"/>
    <w:lvl w:ilvl="0">
      <w:start w:val="2"/>
      <w:numFmt w:val="decimal"/>
      <w:lvlText w:val="%1."/>
      <w:lvlJc w:val="left"/>
      <w:pPr>
        <w:ind w:left="422" w:hanging="284"/>
      </w:pPr>
      <w:rPr>
        <w:rFonts w:ascii="Arial MT" w:eastAsia="Arial MT" w:hAnsi="Arial MT" w:cs="Arial MT" w:hint="default"/>
        <w:spacing w:val="-1"/>
        <w:w w:val="99"/>
        <w:sz w:val="20"/>
        <w:szCs w:val="20"/>
        <w:lang w:val="es-ES" w:eastAsia="en-US" w:bidi="ar-SA"/>
      </w:rPr>
    </w:lvl>
    <w:lvl w:ilvl="1">
      <w:start w:val="1"/>
      <w:numFmt w:val="decimal"/>
      <w:lvlText w:val="%1.%2"/>
      <w:lvlJc w:val="left"/>
      <w:pPr>
        <w:ind w:left="753" w:hanging="332"/>
      </w:pPr>
      <w:rPr>
        <w:rFonts w:ascii="Arial MT" w:eastAsia="Arial MT" w:hAnsi="Arial MT" w:cs="Arial MT" w:hint="default"/>
        <w:w w:val="99"/>
        <w:sz w:val="20"/>
        <w:szCs w:val="20"/>
        <w:lang w:val="es-ES" w:eastAsia="en-US" w:bidi="ar-SA"/>
      </w:rPr>
    </w:lvl>
    <w:lvl w:ilvl="2">
      <w:numFmt w:val="bullet"/>
      <w:lvlText w:val="•"/>
      <w:lvlJc w:val="left"/>
      <w:pPr>
        <w:ind w:left="1556" w:hanging="332"/>
      </w:pPr>
      <w:rPr>
        <w:rFonts w:hint="default"/>
        <w:lang w:val="es-ES" w:eastAsia="en-US" w:bidi="ar-SA"/>
      </w:rPr>
    </w:lvl>
    <w:lvl w:ilvl="3">
      <w:numFmt w:val="bullet"/>
      <w:lvlText w:val="•"/>
      <w:lvlJc w:val="left"/>
      <w:pPr>
        <w:ind w:left="2352" w:hanging="332"/>
      </w:pPr>
      <w:rPr>
        <w:rFonts w:hint="default"/>
        <w:lang w:val="es-ES" w:eastAsia="en-US" w:bidi="ar-SA"/>
      </w:rPr>
    </w:lvl>
    <w:lvl w:ilvl="4">
      <w:numFmt w:val="bullet"/>
      <w:lvlText w:val="•"/>
      <w:lvlJc w:val="left"/>
      <w:pPr>
        <w:ind w:left="3148" w:hanging="332"/>
      </w:pPr>
      <w:rPr>
        <w:rFonts w:hint="default"/>
        <w:lang w:val="es-ES" w:eastAsia="en-US" w:bidi="ar-SA"/>
      </w:rPr>
    </w:lvl>
    <w:lvl w:ilvl="5">
      <w:numFmt w:val="bullet"/>
      <w:lvlText w:val="•"/>
      <w:lvlJc w:val="left"/>
      <w:pPr>
        <w:ind w:left="3944" w:hanging="332"/>
      </w:pPr>
      <w:rPr>
        <w:rFonts w:hint="default"/>
        <w:lang w:val="es-ES" w:eastAsia="en-US" w:bidi="ar-SA"/>
      </w:rPr>
    </w:lvl>
    <w:lvl w:ilvl="6">
      <w:numFmt w:val="bullet"/>
      <w:lvlText w:val="•"/>
      <w:lvlJc w:val="left"/>
      <w:pPr>
        <w:ind w:left="4741" w:hanging="332"/>
      </w:pPr>
      <w:rPr>
        <w:rFonts w:hint="default"/>
        <w:lang w:val="es-ES" w:eastAsia="en-US" w:bidi="ar-SA"/>
      </w:rPr>
    </w:lvl>
    <w:lvl w:ilvl="7">
      <w:numFmt w:val="bullet"/>
      <w:lvlText w:val="•"/>
      <w:lvlJc w:val="left"/>
      <w:pPr>
        <w:ind w:left="5537" w:hanging="332"/>
      </w:pPr>
      <w:rPr>
        <w:rFonts w:hint="default"/>
        <w:lang w:val="es-ES" w:eastAsia="en-US" w:bidi="ar-SA"/>
      </w:rPr>
    </w:lvl>
    <w:lvl w:ilvl="8">
      <w:numFmt w:val="bullet"/>
      <w:lvlText w:val="•"/>
      <w:lvlJc w:val="left"/>
      <w:pPr>
        <w:ind w:left="6333" w:hanging="332"/>
      </w:pPr>
      <w:rPr>
        <w:rFonts w:hint="default"/>
        <w:lang w:val="es-ES" w:eastAsia="en-US" w:bidi="ar-SA"/>
      </w:rPr>
    </w:lvl>
  </w:abstractNum>
  <w:abstractNum w:abstractNumId="13" w15:restartNumberingAfterBreak="0">
    <w:nsid w:val="1E236034"/>
    <w:multiLevelType w:val="hybridMultilevel"/>
    <w:tmpl w:val="AF388984"/>
    <w:lvl w:ilvl="0" w:tplc="CF322AEE">
      <w:numFmt w:val="bullet"/>
      <w:lvlText w:val="•"/>
      <w:lvlJc w:val="left"/>
      <w:pPr>
        <w:ind w:left="720" w:hanging="360"/>
      </w:pPr>
      <w:rPr>
        <w:rFonts w:hint="default"/>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5C5F94"/>
    <w:multiLevelType w:val="hybridMultilevel"/>
    <w:tmpl w:val="4A18FF94"/>
    <w:lvl w:ilvl="0" w:tplc="8C425E84">
      <w:start w:val="1"/>
      <w:numFmt w:val="lowerLetter"/>
      <w:lvlText w:val="%1)"/>
      <w:lvlJc w:val="left"/>
      <w:pPr>
        <w:ind w:left="1682" w:hanging="360"/>
      </w:pPr>
      <w:rPr>
        <w:rFonts w:hint="default"/>
      </w:rPr>
    </w:lvl>
    <w:lvl w:ilvl="1" w:tplc="280A0019" w:tentative="1">
      <w:start w:val="1"/>
      <w:numFmt w:val="lowerLetter"/>
      <w:lvlText w:val="%2."/>
      <w:lvlJc w:val="left"/>
      <w:pPr>
        <w:ind w:left="2402" w:hanging="360"/>
      </w:pPr>
    </w:lvl>
    <w:lvl w:ilvl="2" w:tplc="280A001B" w:tentative="1">
      <w:start w:val="1"/>
      <w:numFmt w:val="lowerRoman"/>
      <w:lvlText w:val="%3."/>
      <w:lvlJc w:val="right"/>
      <w:pPr>
        <w:ind w:left="3122" w:hanging="180"/>
      </w:pPr>
    </w:lvl>
    <w:lvl w:ilvl="3" w:tplc="280A000F" w:tentative="1">
      <w:start w:val="1"/>
      <w:numFmt w:val="decimal"/>
      <w:lvlText w:val="%4."/>
      <w:lvlJc w:val="left"/>
      <w:pPr>
        <w:ind w:left="3842" w:hanging="360"/>
      </w:pPr>
    </w:lvl>
    <w:lvl w:ilvl="4" w:tplc="280A0019" w:tentative="1">
      <w:start w:val="1"/>
      <w:numFmt w:val="lowerLetter"/>
      <w:lvlText w:val="%5."/>
      <w:lvlJc w:val="left"/>
      <w:pPr>
        <w:ind w:left="4562" w:hanging="360"/>
      </w:pPr>
    </w:lvl>
    <w:lvl w:ilvl="5" w:tplc="280A001B" w:tentative="1">
      <w:start w:val="1"/>
      <w:numFmt w:val="lowerRoman"/>
      <w:lvlText w:val="%6."/>
      <w:lvlJc w:val="right"/>
      <w:pPr>
        <w:ind w:left="5282" w:hanging="180"/>
      </w:pPr>
    </w:lvl>
    <w:lvl w:ilvl="6" w:tplc="280A000F" w:tentative="1">
      <w:start w:val="1"/>
      <w:numFmt w:val="decimal"/>
      <w:lvlText w:val="%7."/>
      <w:lvlJc w:val="left"/>
      <w:pPr>
        <w:ind w:left="6002" w:hanging="360"/>
      </w:pPr>
    </w:lvl>
    <w:lvl w:ilvl="7" w:tplc="280A0019" w:tentative="1">
      <w:start w:val="1"/>
      <w:numFmt w:val="lowerLetter"/>
      <w:lvlText w:val="%8."/>
      <w:lvlJc w:val="left"/>
      <w:pPr>
        <w:ind w:left="6722" w:hanging="360"/>
      </w:pPr>
    </w:lvl>
    <w:lvl w:ilvl="8" w:tplc="280A001B" w:tentative="1">
      <w:start w:val="1"/>
      <w:numFmt w:val="lowerRoman"/>
      <w:lvlText w:val="%9."/>
      <w:lvlJc w:val="right"/>
      <w:pPr>
        <w:ind w:left="7442" w:hanging="180"/>
      </w:pPr>
    </w:lvl>
  </w:abstractNum>
  <w:abstractNum w:abstractNumId="1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3B946834"/>
    <w:multiLevelType w:val="hybridMultilevel"/>
    <w:tmpl w:val="D5D83608"/>
    <w:lvl w:ilvl="0" w:tplc="35382D08">
      <w:numFmt w:val="bullet"/>
      <w:lvlText w:val="☐"/>
      <w:lvlJc w:val="left"/>
      <w:pPr>
        <w:ind w:left="720"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BF44BBB"/>
    <w:multiLevelType w:val="hybridMultilevel"/>
    <w:tmpl w:val="035C1C68"/>
    <w:lvl w:ilvl="0" w:tplc="35382D08">
      <w:numFmt w:val="bullet"/>
      <w:lvlText w:val="☐"/>
      <w:lvlJc w:val="left"/>
      <w:pPr>
        <w:ind w:left="1022"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742" w:hanging="360"/>
      </w:pPr>
      <w:rPr>
        <w:rFonts w:ascii="Courier New" w:hAnsi="Courier New" w:cs="Courier New" w:hint="default"/>
      </w:rPr>
    </w:lvl>
    <w:lvl w:ilvl="2" w:tplc="280A0005" w:tentative="1">
      <w:start w:val="1"/>
      <w:numFmt w:val="bullet"/>
      <w:lvlText w:val=""/>
      <w:lvlJc w:val="left"/>
      <w:pPr>
        <w:ind w:left="2462" w:hanging="360"/>
      </w:pPr>
      <w:rPr>
        <w:rFonts w:ascii="Wingdings" w:hAnsi="Wingdings" w:hint="default"/>
      </w:rPr>
    </w:lvl>
    <w:lvl w:ilvl="3" w:tplc="280A0001" w:tentative="1">
      <w:start w:val="1"/>
      <w:numFmt w:val="bullet"/>
      <w:lvlText w:val=""/>
      <w:lvlJc w:val="left"/>
      <w:pPr>
        <w:ind w:left="3182" w:hanging="360"/>
      </w:pPr>
      <w:rPr>
        <w:rFonts w:ascii="Symbol" w:hAnsi="Symbol" w:hint="default"/>
      </w:rPr>
    </w:lvl>
    <w:lvl w:ilvl="4" w:tplc="280A0003" w:tentative="1">
      <w:start w:val="1"/>
      <w:numFmt w:val="bullet"/>
      <w:lvlText w:val="o"/>
      <w:lvlJc w:val="left"/>
      <w:pPr>
        <w:ind w:left="3902" w:hanging="360"/>
      </w:pPr>
      <w:rPr>
        <w:rFonts w:ascii="Courier New" w:hAnsi="Courier New" w:cs="Courier New" w:hint="default"/>
      </w:rPr>
    </w:lvl>
    <w:lvl w:ilvl="5" w:tplc="280A0005" w:tentative="1">
      <w:start w:val="1"/>
      <w:numFmt w:val="bullet"/>
      <w:lvlText w:val=""/>
      <w:lvlJc w:val="left"/>
      <w:pPr>
        <w:ind w:left="4622" w:hanging="360"/>
      </w:pPr>
      <w:rPr>
        <w:rFonts w:ascii="Wingdings" w:hAnsi="Wingdings" w:hint="default"/>
      </w:rPr>
    </w:lvl>
    <w:lvl w:ilvl="6" w:tplc="280A0001" w:tentative="1">
      <w:start w:val="1"/>
      <w:numFmt w:val="bullet"/>
      <w:lvlText w:val=""/>
      <w:lvlJc w:val="left"/>
      <w:pPr>
        <w:ind w:left="5342" w:hanging="360"/>
      </w:pPr>
      <w:rPr>
        <w:rFonts w:ascii="Symbol" w:hAnsi="Symbol" w:hint="default"/>
      </w:rPr>
    </w:lvl>
    <w:lvl w:ilvl="7" w:tplc="280A0003" w:tentative="1">
      <w:start w:val="1"/>
      <w:numFmt w:val="bullet"/>
      <w:lvlText w:val="o"/>
      <w:lvlJc w:val="left"/>
      <w:pPr>
        <w:ind w:left="6062" w:hanging="360"/>
      </w:pPr>
      <w:rPr>
        <w:rFonts w:ascii="Courier New" w:hAnsi="Courier New" w:cs="Courier New" w:hint="default"/>
      </w:rPr>
    </w:lvl>
    <w:lvl w:ilvl="8" w:tplc="280A0005" w:tentative="1">
      <w:start w:val="1"/>
      <w:numFmt w:val="bullet"/>
      <w:lvlText w:val=""/>
      <w:lvlJc w:val="left"/>
      <w:pPr>
        <w:ind w:left="6782" w:hanging="360"/>
      </w:pPr>
      <w:rPr>
        <w:rFonts w:ascii="Wingdings" w:hAnsi="Wingdings" w:hint="default"/>
      </w:rPr>
    </w:lvl>
  </w:abstractNum>
  <w:abstractNum w:abstractNumId="21" w15:restartNumberingAfterBreak="0">
    <w:nsid w:val="3CB70AA4"/>
    <w:multiLevelType w:val="hybridMultilevel"/>
    <w:tmpl w:val="A9DA85C8"/>
    <w:lvl w:ilvl="0" w:tplc="280A0003">
      <w:start w:val="1"/>
      <w:numFmt w:val="bullet"/>
      <w:lvlText w:val="o"/>
      <w:lvlJc w:val="left"/>
      <w:pPr>
        <w:ind w:left="1083" w:hanging="360"/>
      </w:pPr>
      <w:rPr>
        <w:rFonts w:ascii="Courier New" w:hAnsi="Courier New" w:cs="Courier New" w:hint="default"/>
      </w:rPr>
    </w:lvl>
    <w:lvl w:ilvl="1" w:tplc="280A0003" w:tentative="1">
      <w:start w:val="1"/>
      <w:numFmt w:val="bullet"/>
      <w:lvlText w:val="o"/>
      <w:lvlJc w:val="left"/>
      <w:pPr>
        <w:ind w:left="1803" w:hanging="360"/>
      </w:pPr>
      <w:rPr>
        <w:rFonts w:ascii="Courier New" w:hAnsi="Courier New" w:cs="Courier New" w:hint="default"/>
      </w:rPr>
    </w:lvl>
    <w:lvl w:ilvl="2" w:tplc="280A0005" w:tentative="1">
      <w:start w:val="1"/>
      <w:numFmt w:val="bullet"/>
      <w:lvlText w:val=""/>
      <w:lvlJc w:val="left"/>
      <w:pPr>
        <w:ind w:left="2523" w:hanging="360"/>
      </w:pPr>
      <w:rPr>
        <w:rFonts w:ascii="Wingdings" w:hAnsi="Wingdings" w:hint="default"/>
      </w:rPr>
    </w:lvl>
    <w:lvl w:ilvl="3" w:tplc="280A0001" w:tentative="1">
      <w:start w:val="1"/>
      <w:numFmt w:val="bullet"/>
      <w:lvlText w:val=""/>
      <w:lvlJc w:val="left"/>
      <w:pPr>
        <w:ind w:left="3243" w:hanging="360"/>
      </w:pPr>
      <w:rPr>
        <w:rFonts w:ascii="Symbol" w:hAnsi="Symbol" w:hint="default"/>
      </w:rPr>
    </w:lvl>
    <w:lvl w:ilvl="4" w:tplc="280A0003" w:tentative="1">
      <w:start w:val="1"/>
      <w:numFmt w:val="bullet"/>
      <w:lvlText w:val="o"/>
      <w:lvlJc w:val="left"/>
      <w:pPr>
        <w:ind w:left="3963" w:hanging="360"/>
      </w:pPr>
      <w:rPr>
        <w:rFonts w:ascii="Courier New" w:hAnsi="Courier New" w:cs="Courier New" w:hint="default"/>
      </w:rPr>
    </w:lvl>
    <w:lvl w:ilvl="5" w:tplc="280A0005" w:tentative="1">
      <w:start w:val="1"/>
      <w:numFmt w:val="bullet"/>
      <w:lvlText w:val=""/>
      <w:lvlJc w:val="left"/>
      <w:pPr>
        <w:ind w:left="4683" w:hanging="360"/>
      </w:pPr>
      <w:rPr>
        <w:rFonts w:ascii="Wingdings" w:hAnsi="Wingdings" w:hint="default"/>
      </w:rPr>
    </w:lvl>
    <w:lvl w:ilvl="6" w:tplc="280A0001" w:tentative="1">
      <w:start w:val="1"/>
      <w:numFmt w:val="bullet"/>
      <w:lvlText w:val=""/>
      <w:lvlJc w:val="left"/>
      <w:pPr>
        <w:ind w:left="5403" w:hanging="360"/>
      </w:pPr>
      <w:rPr>
        <w:rFonts w:ascii="Symbol" w:hAnsi="Symbol" w:hint="default"/>
      </w:rPr>
    </w:lvl>
    <w:lvl w:ilvl="7" w:tplc="280A0003" w:tentative="1">
      <w:start w:val="1"/>
      <w:numFmt w:val="bullet"/>
      <w:lvlText w:val="o"/>
      <w:lvlJc w:val="left"/>
      <w:pPr>
        <w:ind w:left="6123" w:hanging="360"/>
      </w:pPr>
      <w:rPr>
        <w:rFonts w:ascii="Courier New" w:hAnsi="Courier New" w:cs="Courier New" w:hint="default"/>
      </w:rPr>
    </w:lvl>
    <w:lvl w:ilvl="8" w:tplc="280A0005" w:tentative="1">
      <w:start w:val="1"/>
      <w:numFmt w:val="bullet"/>
      <w:lvlText w:val=""/>
      <w:lvlJc w:val="left"/>
      <w:pPr>
        <w:ind w:left="6843" w:hanging="360"/>
      </w:pPr>
      <w:rPr>
        <w:rFonts w:ascii="Wingdings" w:hAnsi="Wingdings" w:hint="default"/>
      </w:rPr>
    </w:lvl>
  </w:abstractNum>
  <w:abstractNum w:abstractNumId="22" w15:restartNumberingAfterBreak="0">
    <w:nsid w:val="40414268"/>
    <w:multiLevelType w:val="multilevel"/>
    <w:tmpl w:val="B264191C"/>
    <w:lvl w:ilvl="0">
      <w:start w:val="1"/>
      <w:numFmt w:val="decimal"/>
      <w:lvlText w:val="%1."/>
      <w:lvlJc w:val="left"/>
      <w:pPr>
        <w:ind w:left="1682" w:hanging="360"/>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754" w:hanging="432"/>
        <w:jc w:val="right"/>
      </w:pPr>
      <w:rPr>
        <w:rFonts w:hint="default"/>
        <w:b/>
        <w:bCs/>
        <w:w w:val="100"/>
        <w:lang w:val="es-ES" w:eastAsia="en-US" w:bidi="ar-SA"/>
      </w:rPr>
    </w:lvl>
    <w:lvl w:ilvl="2">
      <w:numFmt w:val="bullet"/>
      <w:lvlText w:val="•"/>
      <w:lvlJc w:val="left"/>
      <w:pPr>
        <w:ind w:left="2725" w:hanging="432"/>
      </w:pPr>
      <w:rPr>
        <w:rFonts w:hint="default"/>
        <w:lang w:val="es-ES" w:eastAsia="en-US" w:bidi="ar-SA"/>
      </w:rPr>
    </w:lvl>
    <w:lvl w:ilvl="3">
      <w:numFmt w:val="bullet"/>
      <w:lvlText w:val="•"/>
      <w:lvlJc w:val="left"/>
      <w:pPr>
        <w:ind w:left="3690" w:hanging="432"/>
      </w:pPr>
      <w:rPr>
        <w:rFonts w:hint="default"/>
        <w:lang w:val="es-ES" w:eastAsia="en-US" w:bidi="ar-SA"/>
      </w:rPr>
    </w:lvl>
    <w:lvl w:ilvl="4">
      <w:numFmt w:val="bullet"/>
      <w:lvlText w:val="•"/>
      <w:lvlJc w:val="left"/>
      <w:pPr>
        <w:ind w:left="4655" w:hanging="432"/>
      </w:pPr>
      <w:rPr>
        <w:rFonts w:hint="default"/>
        <w:lang w:val="es-ES" w:eastAsia="en-US" w:bidi="ar-SA"/>
      </w:rPr>
    </w:lvl>
    <w:lvl w:ilvl="5">
      <w:numFmt w:val="bullet"/>
      <w:lvlText w:val="•"/>
      <w:lvlJc w:val="left"/>
      <w:pPr>
        <w:ind w:left="5620" w:hanging="432"/>
      </w:pPr>
      <w:rPr>
        <w:rFonts w:hint="default"/>
        <w:lang w:val="es-ES" w:eastAsia="en-US" w:bidi="ar-SA"/>
      </w:rPr>
    </w:lvl>
    <w:lvl w:ilvl="6">
      <w:numFmt w:val="bullet"/>
      <w:lvlText w:val="•"/>
      <w:lvlJc w:val="left"/>
      <w:pPr>
        <w:ind w:left="6585" w:hanging="432"/>
      </w:pPr>
      <w:rPr>
        <w:rFonts w:hint="default"/>
        <w:lang w:val="es-ES" w:eastAsia="en-US" w:bidi="ar-SA"/>
      </w:rPr>
    </w:lvl>
    <w:lvl w:ilvl="7">
      <w:numFmt w:val="bullet"/>
      <w:lvlText w:val="•"/>
      <w:lvlJc w:val="left"/>
      <w:pPr>
        <w:ind w:left="7550" w:hanging="432"/>
      </w:pPr>
      <w:rPr>
        <w:rFonts w:hint="default"/>
        <w:lang w:val="es-ES" w:eastAsia="en-US" w:bidi="ar-SA"/>
      </w:rPr>
    </w:lvl>
    <w:lvl w:ilvl="8">
      <w:numFmt w:val="bullet"/>
      <w:lvlText w:val="•"/>
      <w:lvlJc w:val="left"/>
      <w:pPr>
        <w:ind w:left="8516" w:hanging="432"/>
      </w:pPr>
      <w:rPr>
        <w:rFonts w:hint="default"/>
        <w:lang w:val="es-ES" w:eastAsia="en-US" w:bidi="ar-SA"/>
      </w:rPr>
    </w:lvl>
  </w:abstractNum>
  <w:abstractNum w:abstractNumId="23" w15:restartNumberingAfterBreak="0">
    <w:nsid w:val="42DB1331"/>
    <w:multiLevelType w:val="hybridMultilevel"/>
    <w:tmpl w:val="F00809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E14F08"/>
    <w:multiLevelType w:val="multilevel"/>
    <w:tmpl w:val="376C9B62"/>
    <w:lvl w:ilvl="0">
      <w:start w:val="1"/>
      <w:numFmt w:val="decimal"/>
      <w:lvlText w:val="%1."/>
      <w:lvlJc w:val="left"/>
      <w:pPr>
        <w:ind w:left="1469" w:hanging="72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1469" w:hanging="720"/>
      </w:pPr>
      <w:rPr>
        <w:rFonts w:ascii="Arial MT" w:eastAsia="Arial MT" w:hAnsi="Arial MT" w:cs="Arial MT" w:hint="default"/>
        <w:w w:val="100"/>
        <w:sz w:val="22"/>
        <w:szCs w:val="22"/>
        <w:lang w:val="es-ES" w:eastAsia="en-US" w:bidi="ar-SA"/>
      </w:rPr>
    </w:lvl>
    <w:lvl w:ilvl="2">
      <w:numFmt w:val="bullet"/>
      <w:lvlText w:val="•"/>
      <w:lvlJc w:val="left"/>
      <w:pPr>
        <w:ind w:left="3160" w:hanging="720"/>
      </w:pPr>
      <w:rPr>
        <w:rFonts w:hint="default"/>
        <w:lang w:val="es-ES" w:eastAsia="en-US" w:bidi="ar-SA"/>
      </w:rPr>
    </w:lvl>
    <w:lvl w:ilvl="3">
      <w:numFmt w:val="bullet"/>
      <w:lvlText w:val="•"/>
      <w:lvlJc w:val="left"/>
      <w:pPr>
        <w:ind w:left="4006" w:hanging="720"/>
      </w:pPr>
      <w:rPr>
        <w:rFonts w:hint="default"/>
        <w:lang w:val="es-ES" w:eastAsia="en-US" w:bidi="ar-SA"/>
      </w:rPr>
    </w:lvl>
    <w:lvl w:ilvl="4">
      <w:numFmt w:val="bullet"/>
      <w:lvlText w:val="•"/>
      <w:lvlJc w:val="left"/>
      <w:pPr>
        <w:ind w:left="4853" w:hanging="720"/>
      </w:pPr>
      <w:rPr>
        <w:rFonts w:hint="default"/>
        <w:lang w:val="es-ES" w:eastAsia="en-US" w:bidi="ar-SA"/>
      </w:rPr>
    </w:lvl>
    <w:lvl w:ilvl="5">
      <w:numFmt w:val="bullet"/>
      <w:lvlText w:val="•"/>
      <w:lvlJc w:val="left"/>
      <w:pPr>
        <w:ind w:left="5700" w:hanging="720"/>
      </w:pPr>
      <w:rPr>
        <w:rFonts w:hint="default"/>
        <w:lang w:val="es-ES" w:eastAsia="en-US" w:bidi="ar-SA"/>
      </w:rPr>
    </w:lvl>
    <w:lvl w:ilvl="6">
      <w:numFmt w:val="bullet"/>
      <w:lvlText w:val="•"/>
      <w:lvlJc w:val="left"/>
      <w:pPr>
        <w:ind w:left="6546" w:hanging="720"/>
      </w:pPr>
      <w:rPr>
        <w:rFonts w:hint="default"/>
        <w:lang w:val="es-ES" w:eastAsia="en-US" w:bidi="ar-SA"/>
      </w:rPr>
    </w:lvl>
    <w:lvl w:ilvl="7">
      <w:numFmt w:val="bullet"/>
      <w:lvlText w:val="•"/>
      <w:lvlJc w:val="left"/>
      <w:pPr>
        <w:ind w:left="7393" w:hanging="720"/>
      </w:pPr>
      <w:rPr>
        <w:rFonts w:hint="default"/>
        <w:lang w:val="es-ES" w:eastAsia="en-US" w:bidi="ar-SA"/>
      </w:rPr>
    </w:lvl>
    <w:lvl w:ilvl="8">
      <w:numFmt w:val="bullet"/>
      <w:lvlText w:val="•"/>
      <w:lvlJc w:val="left"/>
      <w:pPr>
        <w:ind w:left="8240" w:hanging="720"/>
      </w:pPr>
      <w:rPr>
        <w:rFonts w:hint="default"/>
        <w:lang w:val="es-ES" w:eastAsia="en-US" w:bidi="ar-SA"/>
      </w:rPr>
    </w:lvl>
  </w:abstractNum>
  <w:abstractNum w:abstractNumId="25"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26" w15:restartNumberingAfterBreak="0">
    <w:nsid w:val="4A4F0F37"/>
    <w:multiLevelType w:val="hybridMultilevel"/>
    <w:tmpl w:val="14E4BE16"/>
    <w:lvl w:ilvl="0" w:tplc="67C20514">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7" w15:restartNumberingAfterBreak="0">
    <w:nsid w:val="4F6476C7"/>
    <w:multiLevelType w:val="hybridMultilevel"/>
    <w:tmpl w:val="9A541F16"/>
    <w:lvl w:ilvl="0" w:tplc="FFFFFFFF">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FFFFFFFF">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FFFFFFFF">
      <w:numFmt w:val="bullet"/>
      <w:lvlText w:val="•"/>
      <w:lvlJc w:val="left"/>
      <w:pPr>
        <w:ind w:left="2778" w:hanging="274"/>
      </w:pPr>
      <w:rPr>
        <w:rFonts w:hint="default"/>
        <w:lang w:val="es-ES" w:eastAsia="en-US" w:bidi="ar-SA"/>
      </w:rPr>
    </w:lvl>
    <w:lvl w:ilvl="3" w:tplc="FFFFFFFF">
      <w:numFmt w:val="bullet"/>
      <w:lvlText w:val="•"/>
      <w:lvlJc w:val="left"/>
      <w:pPr>
        <w:ind w:left="3736" w:hanging="274"/>
      </w:pPr>
      <w:rPr>
        <w:rFonts w:hint="default"/>
        <w:lang w:val="es-ES" w:eastAsia="en-US" w:bidi="ar-SA"/>
      </w:rPr>
    </w:lvl>
    <w:lvl w:ilvl="4" w:tplc="FFFFFFFF">
      <w:numFmt w:val="bullet"/>
      <w:lvlText w:val="•"/>
      <w:lvlJc w:val="left"/>
      <w:pPr>
        <w:ind w:left="4695" w:hanging="274"/>
      </w:pPr>
      <w:rPr>
        <w:rFonts w:hint="default"/>
        <w:lang w:val="es-ES" w:eastAsia="en-US" w:bidi="ar-SA"/>
      </w:rPr>
    </w:lvl>
    <w:lvl w:ilvl="5" w:tplc="FFFFFFFF">
      <w:numFmt w:val="bullet"/>
      <w:lvlText w:val="•"/>
      <w:lvlJc w:val="left"/>
      <w:pPr>
        <w:ind w:left="5653" w:hanging="274"/>
      </w:pPr>
      <w:rPr>
        <w:rFonts w:hint="default"/>
        <w:lang w:val="es-ES" w:eastAsia="en-US" w:bidi="ar-SA"/>
      </w:rPr>
    </w:lvl>
    <w:lvl w:ilvl="6" w:tplc="FFFFFFFF">
      <w:numFmt w:val="bullet"/>
      <w:lvlText w:val="•"/>
      <w:lvlJc w:val="left"/>
      <w:pPr>
        <w:ind w:left="6612" w:hanging="274"/>
      </w:pPr>
      <w:rPr>
        <w:rFonts w:hint="default"/>
        <w:lang w:val="es-ES" w:eastAsia="en-US" w:bidi="ar-SA"/>
      </w:rPr>
    </w:lvl>
    <w:lvl w:ilvl="7" w:tplc="FFFFFFFF">
      <w:numFmt w:val="bullet"/>
      <w:lvlText w:val="•"/>
      <w:lvlJc w:val="left"/>
      <w:pPr>
        <w:ind w:left="7570" w:hanging="274"/>
      </w:pPr>
      <w:rPr>
        <w:rFonts w:hint="default"/>
        <w:lang w:val="es-ES" w:eastAsia="en-US" w:bidi="ar-SA"/>
      </w:rPr>
    </w:lvl>
    <w:lvl w:ilvl="8" w:tplc="FFFFFFFF">
      <w:numFmt w:val="bullet"/>
      <w:lvlText w:val="•"/>
      <w:lvlJc w:val="left"/>
      <w:pPr>
        <w:ind w:left="8529" w:hanging="274"/>
      </w:pPr>
      <w:rPr>
        <w:rFonts w:hint="default"/>
        <w:lang w:val="es-ES" w:eastAsia="en-US" w:bidi="ar-SA"/>
      </w:rPr>
    </w:lvl>
  </w:abstractNum>
  <w:abstractNum w:abstractNumId="28"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A828D6"/>
    <w:multiLevelType w:val="multilevel"/>
    <w:tmpl w:val="9AF8A466"/>
    <w:lvl w:ilvl="0">
      <w:start w:val="1"/>
      <w:numFmt w:val="decimal"/>
      <w:lvlText w:val="%1."/>
      <w:lvlJc w:val="left"/>
      <w:pPr>
        <w:ind w:left="427" w:hanging="295"/>
      </w:pPr>
      <w:rPr>
        <w:rFonts w:ascii="Arial" w:eastAsia="Arial" w:hAnsi="Arial" w:cs="Arial"/>
        <w:b/>
        <w:i w:val="0"/>
        <w:sz w:val="22"/>
        <w:szCs w:val="22"/>
      </w:rPr>
    </w:lvl>
    <w:lvl w:ilvl="1">
      <w:start w:val="1"/>
      <w:numFmt w:val="decimal"/>
      <w:lvlText w:val="%1.%2."/>
      <w:lvlJc w:val="left"/>
      <w:pPr>
        <w:ind w:left="710" w:hanging="436"/>
      </w:pPr>
      <w:rPr>
        <w:rFonts w:ascii="Arial" w:eastAsia="Arial" w:hAnsi="Arial" w:cs="Arial"/>
        <w:b/>
        <w:i w:val="0"/>
        <w:sz w:val="22"/>
        <w:szCs w:val="22"/>
      </w:rPr>
    </w:lvl>
    <w:lvl w:ilvl="2">
      <w:numFmt w:val="bullet"/>
      <w:lvlText w:val="•"/>
      <w:lvlJc w:val="left"/>
      <w:pPr>
        <w:ind w:left="569" w:hanging="219"/>
      </w:pPr>
      <w:rPr>
        <w:rFonts w:ascii="Arial" w:eastAsia="Arial" w:hAnsi="Arial" w:cs="Arial"/>
        <w:b w:val="0"/>
        <w:i w:val="0"/>
        <w:sz w:val="20"/>
        <w:szCs w:val="20"/>
      </w:rPr>
    </w:lvl>
    <w:lvl w:ilvl="3">
      <w:numFmt w:val="bullet"/>
      <w:lvlText w:val="•"/>
      <w:lvlJc w:val="left"/>
      <w:pPr>
        <w:ind w:left="1851" w:hanging="219"/>
      </w:pPr>
    </w:lvl>
    <w:lvl w:ilvl="4">
      <w:numFmt w:val="bullet"/>
      <w:lvlText w:val="•"/>
      <w:lvlJc w:val="left"/>
      <w:pPr>
        <w:ind w:left="2983" w:hanging="218"/>
      </w:pPr>
    </w:lvl>
    <w:lvl w:ilvl="5">
      <w:numFmt w:val="bullet"/>
      <w:lvlText w:val="•"/>
      <w:lvlJc w:val="left"/>
      <w:pPr>
        <w:ind w:left="4115" w:hanging="219"/>
      </w:pPr>
    </w:lvl>
    <w:lvl w:ilvl="6">
      <w:numFmt w:val="bullet"/>
      <w:lvlText w:val="•"/>
      <w:lvlJc w:val="left"/>
      <w:pPr>
        <w:ind w:left="5247" w:hanging="218"/>
      </w:pPr>
    </w:lvl>
    <w:lvl w:ilvl="7">
      <w:numFmt w:val="bullet"/>
      <w:lvlText w:val="•"/>
      <w:lvlJc w:val="left"/>
      <w:pPr>
        <w:ind w:left="6379" w:hanging="219"/>
      </w:pPr>
    </w:lvl>
    <w:lvl w:ilvl="8">
      <w:numFmt w:val="bullet"/>
      <w:lvlText w:val="•"/>
      <w:lvlJc w:val="left"/>
      <w:pPr>
        <w:ind w:left="7511" w:hanging="219"/>
      </w:pPr>
    </w:lvl>
  </w:abstractNum>
  <w:abstractNum w:abstractNumId="3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15:restartNumberingAfterBreak="0">
    <w:nsid w:val="58E45CA4"/>
    <w:multiLevelType w:val="hybridMultilevel"/>
    <w:tmpl w:val="B6DE0104"/>
    <w:lvl w:ilvl="0" w:tplc="2CF07D58">
      <w:numFmt w:val="bullet"/>
      <w:lvlText w:val=""/>
      <w:lvlJc w:val="left"/>
      <w:pPr>
        <w:ind w:left="1389" w:hanging="428"/>
      </w:pPr>
      <w:rPr>
        <w:rFonts w:ascii="Symbol" w:eastAsia="Symbol" w:hAnsi="Symbol" w:cs="Symbol" w:hint="default"/>
        <w:w w:val="99"/>
        <w:sz w:val="20"/>
        <w:szCs w:val="20"/>
        <w:lang w:val="es-ES" w:eastAsia="en-US" w:bidi="ar-SA"/>
      </w:rPr>
    </w:lvl>
    <w:lvl w:ilvl="1" w:tplc="13FABA34">
      <w:numFmt w:val="bullet"/>
      <w:lvlText w:val="o"/>
      <w:lvlJc w:val="left"/>
      <w:pPr>
        <w:ind w:left="1670" w:hanging="281"/>
      </w:pPr>
      <w:rPr>
        <w:rFonts w:ascii="Courier New" w:eastAsia="Courier New" w:hAnsi="Courier New" w:cs="Courier New" w:hint="default"/>
        <w:w w:val="99"/>
        <w:sz w:val="20"/>
        <w:szCs w:val="20"/>
        <w:lang w:val="es-ES" w:eastAsia="en-US" w:bidi="ar-SA"/>
      </w:rPr>
    </w:lvl>
    <w:lvl w:ilvl="2" w:tplc="F59C15C4">
      <w:numFmt w:val="bullet"/>
      <w:lvlText w:val="•"/>
      <w:lvlJc w:val="left"/>
      <w:pPr>
        <w:ind w:left="2654" w:hanging="281"/>
      </w:pPr>
      <w:rPr>
        <w:rFonts w:hint="default"/>
        <w:lang w:val="es-ES" w:eastAsia="en-US" w:bidi="ar-SA"/>
      </w:rPr>
    </w:lvl>
    <w:lvl w:ilvl="3" w:tplc="4C884F3A">
      <w:numFmt w:val="bullet"/>
      <w:lvlText w:val="•"/>
      <w:lvlJc w:val="left"/>
      <w:pPr>
        <w:ind w:left="3628" w:hanging="281"/>
      </w:pPr>
      <w:rPr>
        <w:rFonts w:hint="default"/>
        <w:lang w:val="es-ES" w:eastAsia="en-US" w:bidi="ar-SA"/>
      </w:rPr>
    </w:lvl>
    <w:lvl w:ilvl="4" w:tplc="E962E0F8">
      <w:numFmt w:val="bullet"/>
      <w:lvlText w:val="•"/>
      <w:lvlJc w:val="left"/>
      <w:pPr>
        <w:ind w:left="4602" w:hanging="281"/>
      </w:pPr>
      <w:rPr>
        <w:rFonts w:hint="default"/>
        <w:lang w:val="es-ES" w:eastAsia="en-US" w:bidi="ar-SA"/>
      </w:rPr>
    </w:lvl>
    <w:lvl w:ilvl="5" w:tplc="1130A5D8">
      <w:numFmt w:val="bullet"/>
      <w:lvlText w:val="•"/>
      <w:lvlJc w:val="left"/>
      <w:pPr>
        <w:ind w:left="5576" w:hanging="281"/>
      </w:pPr>
      <w:rPr>
        <w:rFonts w:hint="default"/>
        <w:lang w:val="es-ES" w:eastAsia="en-US" w:bidi="ar-SA"/>
      </w:rPr>
    </w:lvl>
    <w:lvl w:ilvl="6" w:tplc="C5447292">
      <w:numFmt w:val="bullet"/>
      <w:lvlText w:val="•"/>
      <w:lvlJc w:val="left"/>
      <w:pPr>
        <w:ind w:left="6550" w:hanging="281"/>
      </w:pPr>
      <w:rPr>
        <w:rFonts w:hint="default"/>
        <w:lang w:val="es-ES" w:eastAsia="en-US" w:bidi="ar-SA"/>
      </w:rPr>
    </w:lvl>
    <w:lvl w:ilvl="7" w:tplc="C8F85194">
      <w:numFmt w:val="bullet"/>
      <w:lvlText w:val="•"/>
      <w:lvlJc w:val="left"/>
      <w:pPr>
        <w:ind w:left="7524" w:hanging="281"/>
      </w:pPr>
      <w:rPr>
        <w:rFonts w:hint="default"/>
        <w:lang w:val="es-ES" w:eastAsia="en-US" w:bidi="ar-SA"/>
      </w:rPr>
    </w:lvl>
    <w:lvl w:ilvl="8" w:tplc="205A7D0C">
      <w:numFmt w:val="bullet"/>
      <w:lvlText w:val="•"/>
      <w:lvlJc w:val="left"/>
      <w:pPr>
        <w:ind w:left="8498" w:hanging="281"/>
      </w:pPr>
      <w:rPr>
        <w:rFonts w:hint="default"/>
        <w:lang w:val="es-ES" w:eastAsia="en-US" w:bidi="ar-SA"/>
      </w:rPr>
    </w:lvl>
  </w:abstractNum>
  <w:abstractNum w:abstractNumId="32" w15:restartNumberingAfterBreak="0">
    <w:nsid w:val="6A62705E"/>
    <w:multiLevelType w:val="hybridMultilevel"/>
    <w:tmpl w:val="1AFA695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6C387E1E"/>
    <w:multiLevelType w:val="multilevel"/>
    <w:tmpl w:val="0FBCE600"/>
    <w:lvl w:ilvl="0">
      <w:numFmt w:val="bullet"/>
      <w:lvlText w:val="-"/>
      <w:lvlJc w:val="left"/>
      <w:pPr>
        <w:ind w:left="863" w:hanging="360"/>
      </w:pPr>
      <w:rPr>
        <w:rFonts w:ascii="Arial" w:eastAsia="Arial" w:hAnsi="Arial" w:cs="Arial"/>
        <w:b w:val="0"/>
        <w:i w:val="0"/>
        <w:sz w:val="22"/>
        <w:szCs w:val="22"/>
      </w:rPr>
    </w:lvl>
    <w:lvl w:ilvl="1">
      <w:numFmt w:val="bullet"/>
      <w:lvlText w:val="•"/>
      <w:lvlJc w:val="left"/>
      <w:pPr>
        <w:ind w:left="1751" w:hanging="360"/>
      </w:pPr>
    </w:lvl>
    <w:lvl w:ilvl="2">
      <w:numFmt w:val="bullet"/>
      <w:lvlText w:val="•"/>
      <w:lvlJc w:val="left"/>
      <w:pPr>
        <w:ind w:left="2643" w:hanging="360"/>
      </w:pPr>
    </w:lvl>
    <w:lvl w:ilvl="3">
      <w:numFmt w:val="bullet"/>
      <w:lvlText w:val="•"/>
      <w:lvlJc w:val="left"/>
      <w:pPr>
        <w:ind w:left="3534" w:hanging="360"/>
      </w:pPr>
    </w:lvl>
    <w:lvl w:ilvl="4">
      <w:numFmt w:val="bullet"/>
      <w:lvlText w:val="•"/>
      <w:lvlJc w:val="left"/>
      <w:pPr>
        <w:ind w:left="4426" w:hanging="360"/>
      </w:pPr>
    </w:lvl>
    <w:lvl w:ilvl="5">
      <w:numFmt w:val="bullet"/>
      <w:lvlText w:val="•"/>
      <w:lvlJc w:val="left"/>
      <w:pPr>
        <w:ind w:left="5317" w:hanging="360"/>
      </w:pPr>
    </w:lvl>
    <w:lvl w:ilvl="6">
      <w:numFmt w:val="bullet"/>
      <w:lvlText w:val="•"/>
      <w:lvlJc w:val="left"/>
      <w:pPr>
        <w:ind w:left="6209" w:hanging="360"/>
      </w:pPr>
    </w:lvl>
    <w:lvl w:ilvl="7">
      <w:numFmt w:val="bullet"/>
      <w:lvlText w:val="•"/>
      <w:lvlJc w:val="left"/>
      <w:pPr>
        <w:ind w:left="7100" w:hanging="360"/>
      </w:pPr>
    </w:lvl>
    <w:lvl w:ilvl="8">
      <w:numFmt w:val="bullet"/>
      <w:lvlText w:val="•"/>
      <w:lvlJc w:val="left"/>
      <w:pPr>
        <w:ind w:left="7992" w:hanging="360"/>
      </w:pPr>
    </w:lvl>
  </w:abstractNum>
  <w:abstractNum w:abstractNumId="35"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EF1691A"/>
    <w:multiLevelType w:val="hybridMultilevel"/>
    <w:tmpl w:val="A3C6815E"/>
    <w:lvl w:ilvl="0" w:tplc="6700E88A">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8B443A1A">
      <w:numFmt w:val="bullet"/>
      <w:lvlText w:val="•"/>
      <w:lvlJc w:val="left"/>
      <w:pPr>
        <w:ind w:left="2556" w:hanging="360"/>
      </w:pPr>
      <w:rPr>
        <w:rFonts w:hint="default"/>
        <w:lang w:val="es-ES" w:eastAsia="en-US" w:bidi="ar-SA"/>
      </w:rPr>
    </w:lvl>
    <w:lvl w:ilvl="2" w:tplc="772C6674">
      <w:numFmt w:val="bullet"/>
      <w:lvlText w:val="•"/>
      <w:lvlJc w:val="left"/>
      <w:pPr>
        <w:ind w:left="3433" w:hanging="360"/>
      </w:pPr>
      <w:rPr>
        <w:rFonts w:hint="default"/>
        <w:lang w:val="es-ES" w:eastAsia="en-US" w:bidi="ar-SA"/>
      </w:rPr>
    </w:lvl>
    <w:lvl w:ilvl="3" w:tplc="FB34BC7E">
      <w:numFmt w:val="bullet"/>
      <w:lvlText w:val="•"/>
      <w:lvlJc w:val="left"/>
      <w:pPr>
        <w:ind w:left="4309" w:hanging="360"/>
      </w:pPr>
      <w:rPr>
        <w:rFonts w:hint="default"/>
        <w:lang w:val="es-ES" w:eastAsia="en-US" w:bidi="ar-SA"/>
      </w:rPr>
    </w:lvl>
    <w:lvl w:ilvl="4" w:tplc="CD98D13C">
      <w:numFmt w:val="bullet"/>
      <w:lvlText w:val="•"/>
      <w:lvlJc w:val="left"/>
      <w:pPr>
        <w:ind w:left="5186" w:hanging="360"/>
      </w:pPr>
      <w:rPr>
        <w:rFonts w:hint="default"/>
        <w:lang w:val="es-ES" w:eastAsia="en-US" w:bidi="ar-SA"/>
      </w:rPr>
    </w:lvl>
    <w:lvl w:ilvl="5" w:tplc="790C254A">
      <w:numFmt w:val="bullet"/>
      <w:lvlText w:val="•"/>
      <w:lvlJc w:val="left"/>
      <w:pPr>
        <w:ind w:left="6063" w:hanging="360"/>
      </w:pPr>
      <w:rPr>
        <w:rFonts w:hint="default"/>
        <w:lang w:val="es-ES" w:eastAsia="en-US" w:bidi="ar-SA"/>
      </w:rPr>
    </w:lvl>
    <w:lvl w:ilvl="6" w:tplc="F1E47E46">
      <w:numFmt w:val="bullet"/>
      <w:lvlText w:val="•"/>
      <w:lvlJc w:val="left"/>
      <w:pPr>
        <w:ind w:left="6939" w:hanging="360"/>
      </w:pPr>
      <w:rPr>
        <w:rFonts w:hint="default"/>
        <w:lang w:val="es-ES" w:eastAsia="en-US" w:bidi="ar-SA"/>
      </w:rPr>
    </w:lvl>
    <w:lvl w:ilvl="7" w:tplc="CE227878">
      <w:numFmt w:val="bullet"/>
      <w:lvlText w:val="•"/>
      <w:lvlJc w:val="left"/>
      <w:pPr>
        <w:ind w:left="7816" w:hanging="360"/>
      </w:pPr>
      <w:rPr>
        <w:rFonts w:hint="default"/>
        <w:lang w:val="es-ES" w:eastAsia="en-US" w:bidi="ar-SA"/>
      </w:rPr>
    </w:lvl>
    <w:lvl w:ilvl="8" w:tplc="103E676C">
      <w:numFmt w:val="bullet"/>
      <w:lvlText w:val="•"/>
      <w:lvlJc w:val="left"/>
      <w:pPr>
        <w:ind w:left="8693" w:hanging="360"/>
      </w:pPr>
      <w:rPr>
        <w:rFonts w:hint="default"/>
        <w:lang w:val="es-ES" w:eastAsia="en-US" w:bidi="ar-SA"/>
      </w:rPr>
    </w:lvl>
  </w:abstractNum>
  <w:abstractNum w:abstractNumId="37"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70E37887"/>
    <w:multiLevelType w:val="hybridMultilevel"/>
    <w:tmpl w:val="6D0AB26C"/>
    <w:lvl w:ilvl="0" w:tplc="8D8E1D6A">
      <w:numFmt w:val="bullet"/>
      <w:lvlText w:val="-"/>
      <w:lvlJc w:val="left"/>
      <w:pPr>
        <w:ind w:left="720"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3BB1D6D"/>
    <w:multiLevelType w:val="multilevel"/>
    <w:tmpl w:val="3C82B6D4"/>
    <w:lvl w:ilvl="0">
      <w:numFmt w:val="bullet"/>
      <w:lvlText w:val="•"/>
      <w:lvlJc w:val="left"/>
      <w:pPr>
        <w:ind w:left="569" w:hanging="219"/>
      </w:pPr>
      <w:rPr>
        <w:rFonts w:ascii="Arial" w:eastAsia="Arial" w:hAnsi="Arial" w:cs="Arial"/>
        <w:b w:val="0"/>
        <w:i w:val="0"/>
        <w:sz w:val="20"/>
        <w:szCs w:val="20"/>
      </w:rPr>
    </w:lvl>
    <w:lvl w:ilvl="1">
      <w:numFmt w:val="bullet"/>
      <w:lvlText w:val="•"/>
      <w:lvlJc w:val="left"/>
      <w:pPr>
        <w:ind w:left="1481" w:hanging="219"/>
      </w:pPr>
    </w:lvl>
    <w:lvl w:ilvl="2">
      <w:numFmt w:val="bullet"/>
      <w:lvlText w:val="•"/>
      <w:lvlJc w:val="left"/>
      <w:pPr>
        <w:ind w:left="2403" w:hanging="219"/>
      </w:pPr>
    </w:lvl>
    <w:lvl w:ilvl="3">
      <w:numFmt w:val="bullet"/>
      <w:lvlText w:val="•"/>
      <w:lvlJc w:val="left"/>
      <w:pPr>
        <w:ind w:left="3324" w:hanging="219"/>
      </w:pPr>
    </w:lvl>
    <w:lvl w:ilvl="4">
      <w:numFmt w:val="bullet"/>
      <w:lvlText w:val="•"/>
      <w:lvlJc w:val="left"/>
      <w:pPr>
        <w:ind w:left="4246" w:hanging="218"/>
      </w:pPr>
    </w:lvl>
    <w:lvl w:ilvl="5">
      <w:numFmt w:val="bullet"/>
      <w:lvlText w:val="•"/>
      <w:lvlJc w:val="left"/>
      <w:pPr>
        <w:ind w:left="5167" w:hanging="218"/>
      </w:pPr>
    </w:lvl>
    <w:lvl w:ilvl="6">
      <w:numFmt w:val="bullet"/>
      <w:lvlText w:val="•"/>
      <w:lvlJc w:val="left"/>
      <w:pPr>
        <w:ind w:left="6089" w:hanging="219"/>
      </w:pPr>
    </w:lvl>
    <w:lvl w:ilvl="7">
      <w:numFmt w:val="bullet"/>
      <w:lvlText w:val="•"/>
      <w:lvlJc w:val="left"/>
      <w:pPr>
        <w:ind w:left="7010" w:hanging="219"/>
      </w:pPr>
    </w:lvl>
    <w:lvl w:ilvl="8">
      <w:numFmt w:val="bullet"/>
      <w:lvlText w:val="•"/>
      <w:lvlJc w:val="left"/>
      <w:pPr>
        <w:ind w:left="7932" w:hanging="218"/>
      </w:pPr>
    </w:lvl>
  </w:abstractNum>
  <w:abstractNum w:abstractNumId="40" w15:restartNumberingAfterBreak="0">
    <w:nsid w:val="78A243FF"/>
    <w:multiLevelType w:val="hybridMultilevel"/>
    <w:tmpl w:val="95A0AB0A"/>
    <w:lvl w:ilvl="0" w:tplc="257C7F96">
      <w:start w:val="1"/>
      <w:numFmt w:val="lowerLetter"/>
      <w:lvlText w:val="%1)"/>
      <w:lvlJc w:val="left"/>
      <w:pPr>
        <w:ind w:left="1682" w:hanging="360"/>
      </w:pPr>
      <w:rPr>
        <w:rFonts w:ascii="Arial" w:eastAsia="Arial MT" w:hAnsi="Arial" w:cs="Arial" w:hint="default"/>
        <w:w w:val="99"/>
        <w:sz w:val="20"/>
        <w:szCs w:val="20"/>
        <w:lang w:val="es-ES" w:eastAsia="en-US" w:bidi="ar-SA"/>
      </w:rPr>
    </w:lvl>
    <w:lvl w:ilvl="1" w:tplc="CF322AEE">
      <w:numFmt w:val="bullet"/>
      <w:lvlText w:val="•"/>
      <w:lvlJc w:val="left"/>
      <w:pPr>
        <w:ind w:left="2556" w:hanging="360"/>
      </w:pPr>
      <w:rPr>
        <w:rFonts w:hint="default"/>
        <w:lang w:val="es-ES" w:eastAsia="en-US" w:bidi="ar-SA"/>
      </w:rPr>
    </w:lvl>
    <w:lvl w:ilvl="2" w:tplc="4A0ABE6C">
      <w:numFmt w:val="bullet"/>
      <w:lvlText w:val="•"/>
      <w:lvlJc w:val="left"/>
      <w:pPr>
        <w:ind w:left="3433" w:hanging="360"/>
      </w:pPr>
      <w:rPr>
        <w:rFonts w:hint="default"/>
        <w:lang w:val="es-ES" w:eastAsia="en-US" w:bidi="ar-SA"/>
      </w:rPr>
    </w:lvl>
    <w:lvl w:ilvl="3" w:tplc="BAFA90CE">
      <w:numFmt w:val="bullet"/>
      <w:lvlText w:val="•"/>
      <w:lvlJc w:val="left"/>
      <w:pPr>
        <w:ind w:left="4309" w:hanging="360"/>
      </w:pPr>
      <w:rPr>
        <w:rFonts w:hint="default"/>
        <w:lang w:val="es-ES" w:eastAsia="en-US" w:bidi="ar-SA"/>
      </w:rPr>
    </w:lvl>
    <w:lvl w:ilvl="4" w:tplc="D60E5CB0">
      <w:numFmt w:val="bullet"/>
      <w:lvlText w:val="•"/>
      <w:lvlJc w:val="left"/>
      <w:pPr>
        <w:ind w:left="5186" w:hanging="360"/>
      </w:pPr>
      <w:rPr>
        <w:rFonts w:hint="default"/>
        <w:lang w:val="es-ES" w:eastAsia="en-US" w:bidi="ar-SA"/>
      </w:rPr>
    </w:lvl>
    <w:lvl w:ilvl="5" w:tplc="1FD244F8">
      <w:numFmt w:val="bullet"/>
      <w:lvlText w:val="•"/>
      <w:lvlJc w:val="left"/>
      <w:pPr>
        <w:ind w:left="6063" w:hanging="360"/>
      </w:pPr>
      <w:rPr>
        <w:rFonts w:hint="default"/>
        <w:lang w:val="es-ES" w:eastAsia="en-US" w:bidi="ar-SA"/>
      </w:rPr>
    </w:lvl>
    <w:lvl w:ilvl="6" w:tplc="73343398">
      <w:numFmt w:val="bullet"/>
      <w:lvlText w:val="•"/>
      <w:lvlJc w:val="left"/>
      <w:pPr>
        <w:ind w:left="6939" w:hanging="360"/>
      </w:pPr>
      <w:rPr>
        <w:rFonts w:hint="default"/>
        <w:lang w:val="es-ES" w:eastAsia="en-US" w:bidi="ar-SA"/>
      </w:rPr>
    </w:lvl>
    <w:lvl w:ilvl="7" w:tplc="D9B8E588">
      <w:numFmt w:val="bullet"/>
      <w:lvlText w:val="•"/>
      <w:lvlJc w:val="left"/>
      <w:pPr>
        <w:ind w:left="7816" w:hanging="360"/>
      </w:pPr>
      <w:rPr>
        <w:rFonts w:hint="default"/>
        <w:lang w:val="es-ES" w:eastAsia="en-US" w:bidi="ar-SA"/>
      </w:rPr>
    </w:lvl>
    <w:lvl w:ilvl="8" w:tplc="46E89668">
      <w:numFmt w:val="bullet"/>
      <w:lvlText w:val="•"/>
      <w:lvlJc w:val="left"/>
      <w:pPr>
        <w:ind w:left="8693" w:hanging="360"/>
      </w:pPr>
      <w:rPr>
        <w:rFonts w:hint="default"/>
        <w:lang w:val="es-ES" w:eastAsia="en-US" w:bidi="ar-SA"/>
      </w:rPr>
    </w:lvl>
  </w:abstractNum>
  <w:abstractNum w:abstractNumId="4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2"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F5365C0"/>
    <w:multiLevelType w:val="hybridMultilevel"/>
    <w:tmpl w:val="A86CAE46"/>
    <w:lvl w:ilvl="0" w:tplc="5D088B7E">
      <w:start w:val="1"/>
      <w:numFmt w:val="decimal"/>
      <w:lvlText w:val="%1)"/>
      <w:lvlJc w:val="left"/>
      <w:pPr>
        <w:ind w:left="1322" w:hanging="360"/>
      </w:pPr>
      <w:rPr>
        <w:rFonts w:hint="default"/>
        <w:spacing w:val="-1"/>
        <w:w w:val="99"/>
        <w:lang w:val="es-ES" w:eastAsia="en-US" w:bidi="ar-SA"/>
      </w:rPr>
    </w:lvl>
    <w:lvl w:ilvl="1" w:tplc="F59E48B4">
      <w:numFmt w:val="bullet"/>
      <w:lvlText w:val=""/>
      <w:lvlJc w:val="left"/>
      <w:pPr>
        <w:ind w:left="1528" w:hanging="219"/>
      </w:pPr>
      <w:rPr>
        <w:rFonts w:ascii="Symbol" w:eastAsia="Symbol" w:hAnsi="Symbol" w:cs="Symbol" w:hint="default"/>
        <w:w w:val="99"/>
        <w:sz w:val="20"/>
        <w:szCs w:val="20"/>
        <w:lang w:val="es-ES" w:eastAsia="en-US" w:bidi="ar-SA"/>
      </w:rPr>
    </w:lvl>
    <w:lvl w:ilvl="2" w:tplc="8E3AC188">
      <w:numFmt w:val="bullet"/>
      <w:lvlText w:val="•"/>
      <w:lvlJc w:val="left"/>
      <w:pPr>
        <w:ind w:left="2511" w:hanging="219"/>
      </w:pPr>
      <w:rPr>
        <w:rFonts w:hint="default"/>
        <w:lang w:val="es-ES" w:eastAsia="en-US" w:bidi="ar-SA"/>
      </w:rPr>
    </w:lvl>
    <w:lvl w:ilvl="3" w:tplc="3AE6F99E">
      <w:numFmt w:val="bullet"/>
      <w:lvlText w:val="•"/>
      <w:lvlJc w:val="left"/>
      <w:pPr>
        <w:ind w:left="3503" w:hanging="219"/>
      </w:pPr>
      <w:rPr>
        <w:rFonts w:hint="default"/>
        <w:lang w:val="es-ES" w:eastAsia="en-US" w:bidi="ar-SA"/>
      </w:rPr>
    </w:lvl>
    <w:lvl w:ilvl="4" w:tplc="CA9C598E">
      <w:numFmt w:val="bullet"/>
      <w:lvlText w:val="•"/>
      <w:lvlJc w:val="left"/>
      <w:pPr>
        <w:ind w:left="4495" w:hanging="219"/>
      </w:pPr>
      <w:rPr>
        <w:rFonts w:hint="default"/>
        <w:lang w:val="es-ES" w:eastAsia="en-US" w:bidi="ar-SA"/>
      </w:rPr>
    </w:lvl>
    <w:lvl w:ilvl="5" w:tplc="231E7950">
      <w:numFmt w:val="bullet"/>
      <w:lvlText w:val="•"/>
      <w:lvlJc w:val="left"/>
      <w:pPr>
        <w:ind w:left="5487" w:hanging="219"/>
      </w:pPr>
      <w:rPr>
        <w:rFonts w:hint="default"/>
        <w:lang w:val="es-ES" w:eastAsia="en-US" w:bidi="ar-SA"/>
      </w:rPr>
    </w:lvl>
    <w:lvl w:ilvl="6" w:tplc="66CE64BC">
      <w:numFmt w:val="bullet"/>
      <w:lvlText w:val="•"/>
      <w:lvlJc w:val="left"/>
      <w:pPr>
        <w:ind w:left="6479" w:hanging="219"/>
      </w:pPr>
      <w:rPr>
        <w:rFonts w:hint="default"/>
        <w:lang w:val="es-ES" w:eastAsia="en-US" w:bidi="ar-SA"/>
      </w:rPr>
    </w:lvl>
    <w:lvl w:ilvl="7" w:tplc="DB025B38">
      <w:numFmt w:val="bullet"/>
      <w:lvlText w:val="•"/>
      <w:lvlJc w:val="left"/>
      <w:pPr>
        <w:ind w:left="7470" w:hanging="219"/>
      </w:pPr>
      <w:rPr>
        <w:rFonts w:hint="default"/>
        <w:lang w:val="es-ES" w:eastAsia="en-US" w:bidi="ar-SA"/>
      </w:rPr>
    </w:lvl>
    <w:lvl w:ilvl="8" w:tplc="FBBE2BBE">
      <w:numFmt w:val="bullet"/>
      <w:lvlText w:val="•"/>
      <w:lvlJc w:val="left"/>
      <w:pPr>
        <w:ind w:left="8462" w:hanging="219"/>
      </w:pPr>
      <w:rPr>
        <w:rFonts w:hint="default"/>
        <w:lang w:val="es-ES" w:eastAsia="en-US" w:bidi="ar-SA"/>
      </w:rPr>
    </w:lvl>
  </w:abstractNum>
  <w:num w:numId="1" w16cid:durableId="117142111">
    <w:abstractNumId w:val="40"/>
  </w:num>
  <w:num w:numId="2" w16cid:durableId="1061320933">
    <w:abstractNumId w:val="11"/>
  </w:num>
  <w:num w:numId="3" w16cid:durableId="628902464">
    <w:abstractNumId w:val="22"/>
  </w:num>
  <w:num w:numId="4" w16cid:durableId="119540896">
    <w:abstractNumId w:val="6"/>
  </w:num>
  <w:num w:numId="5" w16cid:durableId="522981504">
    <w:abstractNumId w:val="31"/>
  </w:num>
  <w:num w:numId="6" w16cid:durableId="1692606735">
    <w:abstractNumId w:val="36"/>
  </w:num>
  <w:num w:numId="7" w16cid:durableId="1386416831">
    <w:abstractNumId w:val="45"/>
  </w:num>
  <w:num w:numId="8" w16cid:durableId="1765415536">
    <w:abstractNumId w:val="12"/>
  </w:num>
  <w:num w:numId="9" w16cid:durableId="220364723">
    <w:abstractNumId w:val="9"/>
  </w:num>
  <w:num w:numId="10" w16cid:durableId="1573353114">
    <w:abstractNumId w:val="3"/>
  </w:num>
  <w:num w:numId="11" w16cid:durableId="812601687">
    <w:abstractNumId w:val="21"/>
  </w:num>
  <w:num w:numId="12" w16cid:durableId="153226809">
    <w:abstractNumId w:val="15"/>
  </w:num>
  <w:num w:numId="13" w16cid:durableId="999121213">
    <w:abstractNumId w:val="19"/>
  </w:num>
  <w:num w:numId="14" w16cid:durableId="2082365260">
    <w:abstractNumId w:val="20"/>
  </w:num>
  <w:num w:numId="15" w16cid:durableId="1921669757">
    <w:abstractNumId w:val="24"/>
  </w:num>
  <w:num w:numId="16" w16cid:durableId="963586508">
    <w:abstractNumId w:val="7"/>
  </w:num>
  <w:num w:numId="17" w16cid:durableId="829831615">
    <w:abstractNumId w:val="5"/>
  </w:num>
  <w:num w:numId="18" w16cid:durableId="298345946">
    <w:abstractNumId w:val="2"/>
  </w:num>
  <w:num w:numId="19" w16cid:durableId="1888058984">
    <w:abstractNumId w:val="23"/>
  </w:num>
  <w:num w:numId="20" w16cid:durableId="978262563">
    <w:abstractNumId w:val="32"/>
  </w:num>
  <w:num w:numId="21" w16cid:durableId="1819417042">
    <w:abstractNumId w:val="26"/>
  </w:num>
  <w:num w:numId="22" w16cid:durableId="192232714">
    <w:abstractNumId w:val="27"/>
  </w:num>
  <w:num w:numId="23" w16cid:durableId="1780950987">
    <w:abstractNumId w:val="13"/>
  </w:num>
  <w:num w:numId="24" w16cid:durableId="1461849422">
    <w:abstractNumId w:val="4"/>
  </w:num>
  <w:num w:numId="25" w16cid:durableId="1309553787">
    <w:abstractNumId w:val="18"/>
  </w:num>
  <w:num w:numId="26" w16cid:durableId="1241329493">
    <w:abstractNumId w:val="44"/>
  </w:num>
  <w:num w:numId="27" w16cid:durableId="332689497">
    <w:abstractNumId w:val="14"/>
  </w:num>
  <w:num w:numId="28" w16cid:durableId="1654068726">
    <w:abstractNumId w:val="35"/>
  </w:num>
  <w:num w:numId="29" w16cid:durableId="590047957">
    <w:abstractNumId w:val="25"/>
  </w:num>
  <w:num w:numId="30" w16cid:durableId="1827933516">
    <w:abstractNumId w:val="38"/>
  </w:num>
  <w:num w:numId="31" w16cid:durableId="590772042">
    <w:abstractNumId w:val="42"/>
  </w:num>
  <w:num w:numId="32" w16cid:durableId="36903434">
    <w:abstractNumId w:val="28"/>
  </w:num>
  <w:num w:numId="33" w16cid:durableId="1956473728">
    <w:abstractNumId w:val="37"/>
  </w:num>
  <w:num w:numId="34" w16cid:durableId="2049062764">
    <w:abstractNumId w:val="43"/>
  </w:num>
  <w:num w:numId="35" w16cid:durableId="28839822">
    <w:abstractNumId w:val="30"/>
  </w:num>
  <w:num w:numId="36" w16cid:durableId="1376154171">
    <w:abstractNumId w:val="17"/>
  </w:num>
  <w:num w:numId="37" w16cid:durableId="1416048630">
    <w:abstractNumId w:val="33"/>
  </w:num>
  <w:num w:numId="38" w16cid:durableId="1487163513">
    <w:abstractNumId w:val="16"/>
  </w:num>
  <w:num w:numId="39" w16cid:durableId="721828639">
    <w:abstractNumId w:val="8"/>
  </w:num>
  <w:num w:numId="40" w16cid:durableId="1997108747">
    <w:abstractNumId w:val="1"/>
  </w:num>
  <w:num w:numId="41" w16cid:durableId="705981031">
    <w:abstractNumId w:val="10"/>
  </w:num>
  <w:num w:numId="42" w16cid:durableId="1837264002">
    <w:abstractNumId w:val="41"/>
  </w:num>
  <w:num w:numId="43" w16cid:durableId="2048140230">
    <w:abstractNumId w:val="0"/>
  </w:num>
  <w:num w:numId="44" w16cid:durableId="1177115154">
    <w:abstractNumId w:val="39"/>
  </w:num>
  <w:num w:numId="45" w16cid:durableId="426775215">
    <w:abstractNumId w:val="34"/>
  </w:num>
  <w:num w:numId="46" w16cid:durableId="10151848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90"/>
    <w:rsid w:val="000048BC"/>
    <w:rsid w:val="000112CD"/>
    <w:rsid w:val="000118B9"/>
    <w:rsid w:val="000139DD"/>
    <w:rsid w:val="00013B36"/>
    <w:rsid w:val="00017F94"/>
    <w:rsid w:val="0002336D"/>
    <w:rsid w:val="000277BD"/>
    <w:rsid w:val="00027A07"/>
    <w:rsid w:val="00046F9C"/>
    <w:rsid w:val="00056BFD"/>
    <w:rsid w:val="00057014"/>
    <w:rsid w:val="00072BB2"/>
    <w:rsid w:val="000736FC"/>
    <w:rsid w:val="0007516E"/>
    <w:rsid w:val="00075367"/>
    <w:rsid w:val="00076A40"/>
    <w:rsid w:val="00080636"/>
    <w:rsid w:val="000807B2"/>
    <w:rsid w:val="00083C57"/>
    <w:rsid w:val="00083CDE"/>
    <w:rsid w:val="00091FB9"/>
    <w:rsid w:val="000932E3"/>
    <w:rsid w:val="0009797A"/>
    <w:rsid w:val="000A0C91"/>
    <w:rsid w:val="000A35AB"/>
    <w:rsid w:val="000E3961"/>
    <w:rsid w:val="000E6AF0"/>
    <w:rsid w:val="000F73DE"/>
    <w:rsid w:val="000F776F"/>
    <w:rsid w:val="001043A5"/>
    <w:rsid w:val="00107F20"/>
    <w:rsid w:val="00113615"/>
    <w:rsid w:val="00115907"/>
    <w:rsid w:val="00120209"/>
    <w:rsid w:val="00125F86"/>
    <w:rsid w:val="00127007"/>
    <w:rsid w:val="00131381"/>
    <w:rsid w:val="001320F5"/>
    <w:rsid w:val="001421D7"/>
    <w:rsid w:val="00145E9E"/>
    <w:rsid w:val="00150345"/>
    <w:rsid w:val="001525F5"/>
    <w:rsid w:val="001538A9"/>
    <w:rsid w:val="001610DB"/>
    <w:rsid w:val="001815CF"/>
    <w:rsid w:val="00181A8B"/>
    <w:rsid w:val="0018306D"/>
    <w:rsid w:val="0018791C"/>
    <w:rsid w:val="00187A01"/>
    <w:rsid w:val="00190C1C"/>
    <w:rsid w:val="00191D26"/>
    <w:rsid w:val="00193308"/>
    <w:rsid w:val="001A0065"/>
    <w:rsid w:val="001A18A0"/>
    <w:rsid w:val="001A688A"/>
    <w:rsid w:val="001B29F5"/>
    <w:rsid w:val="001B7DD3"/>
    <w:rsid w:val="001C681E"/>
    <w:rsid w:val="001C6A7C"/>
    <w:rsid w:val="001E6483"/>
    <w:rsid w:val="001F0D27"/>
    <w:rsid w:val="001F7134"/>
    <w:rsid w:val="0020511F"/>
    <w:rsid w:val="002151BD"/>
    <w:rsid w:val="002332D2"/>
    <w:rsid w:val="00236846"/>
    <w:rsid w:val="00246CC6"/>
    <w:rsid w:val="002475CE"/>
    <w:rsid w:val="00250DFB"/>
    <w:rsid w:val="00253D25"/>
    <w:rsid w:val="002A08B5"/>
    <w:rsid w:val="002A0C1C"/>
    <w:rsid w:val="002A38BD"/>
    <w:rsid w:val="002B39A1"/>
    <w:rsid w:val="002B484A"/>
    <w:rsid w:val="002C0FB2"/>
    <w:rsid w:val="002D1231"/>
    <w:rsid w:val="002D3727"/>
    <w:rsid w:val="002D5E07"/>
    <w:rsid w:val="002D6B01"/>
    <w:rsid w:val="002E2180"/>
    <w:rsid w:val="002F38D2"/>
    <w:rsid w:val="00305DFD"/>
    <w:rsid w:val="00311017"/>
    <w:rsid w:val="00322793"/>
    <w:rsid w:val="003251D5"/>
    <w:rsid w:val="0033062B"/>
    <w:rsid w:val="00331F42"/>
    <w:rsid w:val="0033355C"/>
    <w:rsid w:val="00336176"/>
    <w:rsid w:val="00336DCF"/>
    <w:rsid w:val="00344171"/>
    <w:rsid w:val="0034691F"/>
    <w:rsid w:val="003519AB"/>
    <w:rsid w:val="00353162"/>
    <w:rsid w:val="00365B46"/>
    <w:rsid w:val="00366B69"/>
    <w:rsid w:val="00375DE6"/>
    <w:rsid w:val="0037633D"/>
    <w:rsid w:val="00377805"/>
    <w:rsid w:val="00383B13"/>
    <w:rsid w:val="003A3A00"/>
    <w:rsid w:val="003A6589"/>
    <w:rsid w:val="003C0BE5"/>
    <w:rsid w:val="003C76BE"/>
    <w:rsid w:val="003D07FE"/>
    <w:rsid w:val="003E4BE7"/>
    <w:rsid w:val="003E7A27"/>
    <w:rsid w:val="003F00CB"/>
    <w:rsid w:val="00401E48"/>
    <w:rsid w:val="00406069"/>
    <w:rsid w:val="004104C3"/>
    <w:rsid w:val="0041309E"/>
    <w:rsid w:val="00417C10"/>
    <w:rsid w:val="00423B36"/>
    <w:rsid w:val="00424E69"/>
    <w:rsid w:val="0042660E"/>
    <w:rsid w:val="00427921"/>
    <w:rsid w:val="004343F3"/>
    <w:rsid w:val="00441ECC"/>
    <w:rsid w:val="00453D55"/>
    <w:rsid w:val="00454F4C"/>
    <w:rsid w:val="00457E08"/>
    <w:rsid w:val="00461F3D"/>
    <w:rsid w:val="00465AF4"/>
    <w:rsid w:val="00476560"/>
    <w:rsid w:val="00481C24"/>
    <w:rsid w:val="00482D44"/>
    <w:rsid w:val="004845E9"/>
    <w:rsid w:val="00485101"/>
    <w:rsid w:val="0048618D"/>
    <w:rsid w:val="00486B02"/>
    <w:rsid w:val="00495663"/>
    <w:rsid w:val="004A02CB"/>
    <w:rsid w:val="004A33B5"/>
    <w:rsid w:val="004A59C0"/>
    <w:rsid w:val="004D13FE"/>
    <w:rsid w:val="004D67A8"/>
    <w:rsid w:val="004E159A"/>
    <w:rsid w:val="004E628B"/>
    <w:rsid w:val="004F6462"/>
    <w:rsid w:val="0050400D"/>
    <w:rsid w:val="0051152B"/>
    <w:rsid w:val="00512B2E"/>
    <w:rsid w:val="00515608"/>
    <w:rsid w:val="00526BD9"/>
    <w:rsid w:val="00535A98"/>
    <w:rsid w:val="005369DA"/>
    <w:rsid w:val="00542A97"/>
    <w:rsid w:val="005675A0"/>
    <w:rsid w:val="00585AAC"/>
    <w:rsid w:val="005864E1"/>
    <w:rsid w:val="00594F2B"/>
    <w:rsid w:val="005A114D"/>
    <w:rsid w:val="005A41FC"/>
    <w:rsid w:val="005B010C"/>
    <w:rsid w:val="005B28FC"/>
    <w:rsid w:val="005C48B8"/>
    <w:rsid w:val="005C7A48"/>
    <w:rsid w:val="005D2CFC"/>
    <w:rsid w:val="005E1020"/>
    <w:rsid w:val="005E5ABA"/>
    <w:rsid w:val="005E7195"/>
    <w:rsid w:val="005F3641"/>
    <w:rsid w:val="005F73FC"/>
    <w:rsid w:val="00621924"/>
    <w:rsid w:val="00623BD6"/>
    <w:rsid w:val="006340C0"/>
    <w:rsid w:val="006427F4"/>
    <w:rsid w:val="00643603"/>
    <w:rsid w:val="006526CB"/>
    <w:rsid w:val="006529AF"/>
    <w:rsid w:val="00670449"/>
    <w:rsid w:val="006744BA"/>
    <w:rsid w:val="006763B5"/>
    <w:rsid w:val="00676AD4"/>
    <w:rsid w:val="00683597"/>
    <w:rsid w:val="00683DFD"/>
    <w:rsid w:val="00692731"/>
    <w:rsid w:val="006A0F6C"/>
    <w:rsid w:val="006A5274"/>
    <w:rsid w:val="006A5B67"/>
    <w:rsid w:val="006A628D"/>
    <w:rsid w:val="006B097D"/>
    <w:rsid w:val="006B270F"/>
    <w:rsid w:val="006B4FA4"/>
    <w:rsid w:val="006C0224"/>
    <w:rsid w:val="006C4A83"/>
    <w:rsid w:val="006D2659"/>
    <w:rsid w:val="006D2EB0"/>
    <w:rsid w:val="006D3E40"/>
    <w:rsid w:val="006E3925"/>
    <w:rsid w:val="006F4F22"/>
    <w:rsid w:val="006F734E"/>
    <w:rsid w:val="006F779B"/>
    <w:rsid w:val="00700B0C"/>
    <w:rsid w:val="00712B8E"/>
    <w:rsid w:val="007164C5"/>
    <w:rsid w:val="00716CB3"/>
    <w:rsid w:val="007271C3"/>
    <w:rsid w:val="007367AB"/>
    <w:rsid w:val="00740BB2"/>
    <w:rsid w:val="00760EC6"/>
    <w:rsid w:val="00770814"/>
    <w:rsid w:val="0077555A"/>
    <w:rsid w:val="00776984"/>
    <w:rsid w:val="00777AFC"/>
    <w:rsid w:val="00783C3F"/>
    <w:rsid w:val="00784CDD"/>
    <w:rsid w:val="00793F15"/>
    <w:rsid w:val="007A0D2B"/>
    <w:rsid w:val="007A7574"/>
    <w:rsid w:val="007B4919"/>
    <w:rsid w:val="007C4C49"/>
    <w:rsid w:val="007D4C27"/>
    <w:rsid w:val="007D52DB"/>
    <w:rsid w:val="007D7C54"/>
    <w:rsid w:val="007F2D50"/>
    <w:rsid w:val="007F3FF0"/>
    <w:rsid w:val="00810A7A"/>
    <w:rsid w:val="00811038"/>
    <w:rsid w:val="008119B4"/>
    <w:rsid w:val="008130AC"/>
    <w:rsid w:val="00820F8C"/>
    <w:rsid w:val="00821309"/>
    <w:rsid w:val="008258AC"/>
    <w:rsid w:val="00826CC6"/>
    <w:rsid w:val="008309AE"/>
    <w:rsid w:val="00835C67"/>
    <w:rsid w:val="008370B2"/>
    <w:rsid w:val="00846F52"/>
    <w:rsid w:val="00851727"/>
    <w:rsid w:val="00851FAE"/>
    <w:rsid w:val="008568DE"/>
    <w:rsid w:val="0085722E"/>
    <w:rsid w:val="00861D13"/>
    <w:rsid w:val="00861ECA"/>
    <w:rsid w:val="00866F22"/>
    <w:rsid w:val="00870BA9"/>
    <w:rsid w:val="00875F86"/>
    <w:rsid w:val="00881592"/>
    <w:rsid w:val="008852E7"/>
    <w:rsid w:val="008864B0"/>
    <w:rsid w:val="008924A6"/>
    <w:rsid w:val="008A3948"/>
    <w:rsid w:val="008A75AD"/>
    <w:rsid w:val="008B55F9"/>
    <w:rsid w:val="008B5B29"/>
    <w:rsid w:val="008C2CCC"/>
    <w:rsid w:val="008C591A"/>
    <w:rsid w:val="008C66E5"/>
    <w:rsid w:val="008D641B"/>
    <w:rsid w:val="008F2AC4"/>
    <w:rsid w:val="008F797F"/>
    <w:rsid w:val="00911FA9"/>
    <w:rsid w:val="009138C1"/>
    <w:rsid w:val="009212BC"/>
    <w:rsid w:val="0092261B"/>
    <w:rsid w:val="00924D74"/>
    <w:rsid w:val="00924E08"/>
    <w:rsid w:val="00925E42"/>
    <w:rsid w:val="00926E26"/>
    <w:rsid w:val="00933A18"/>
    <w:rsid w:val="00937F26"/>
    <w:rsid w:val="00941D09"/>
    <w:rsid w:val="0094337D"/>
    <w:rsid w:val="0094499D"/>
    <w:rsid w:val="00947744"/>
    <w:rsid w:val="009525DF"/>
    <w:rsid w:val="009536CD"/>
    <w:rsid w:val="00963634"/>
    <w:rsid w:val="00963C41"/>
    <w:rsid w:val="00966553"/>
    <w:rsid w:val="0097705F"/>
    <w:rsid w:val="00980904"/>
    <w:rsid w:val="00982A5E"/>
    <w:rsid w:val="009916E8"/>
    <w:rsid w:val="009953FB"/>
    <w:rsid w:val="00995CE7"/>
    <w:rsid w:val="009976CD"/>
    <w:rsid w:val="009A4D24"/>
    <w:rsid w:val="009C4EF8"/>
    <w:rsid w:val="009C6A94"/>
    <w:rsid w:val="009D372A"/>
    <w:rsid w:val="009E18E8"/>
    <w:rsid w:val="009E4A58"/>
    <w:rsid w:val="009E4C3C"/>
    <w:rsid w:val="00A01FF5"/>
    <w:rsid w:val="00A04C3F"/>
    <w:rsid w:val="00A10064"/>
    <w:rsid w:val="00A14A22"/>
    <w:rsid w:val="00A169AC"/>
    <w:rsid w:val="00A17C8A"/>
    <w:rsid w:val="00A2573A"/>
    <w:rsid w:val="00A257C3"/>
    <w:rsid w:val="00A30B41"/>
    <w:rsid w:val="00A30D41"/>
    <w:rsid w:val="00A313C4"/>
    <w:rsid w:val="00A34493"/>
    <w:rsid w:val="00A3556A"/>
    <w:rsid w:val="00A534CF"/>
    <w:rsid w:val="00A70EA4"/>
    <w:rsid w:val="00A92A9E"/>
    <w:rsid w:val="00A93965"/>
    <w:rsid w:val="00AB1DB8"/>
    <w:rsid w:val="00AC2EC3"/>
    <w:rsid w:val="00AC6CE5"/>
    <w:rsid w:val="00AD0859"/>
    <w:rsid w:val="00AD1CB9"/>
    <w:rsid w:val="00AD354C"/>
    <w:rsid w:val="00AE5AD7"/>
    <w:rsid w:val="00AF5934"/>
    <w:rsid w:val="00AF5D1D"/>
    <w:rsid w:val="00AF6760"/>
    <w:rsid w:val="00B0029D"/>
    <w:rsid w:val="00B03F87"/>
    <w:rsid w:val="00B04086"/>
    <w:rsid w:val="00B147BD"/>
    <w:rsid w:val="00B27B69"/>
    <w:rsid w:val="00B328DB"/>
    <w:rsid w:val="00B40376"/>
    <w:rsid w:val="00B41D46"/>
    <w:rsid w:val="00B54537"/>
    <w:rsid w:val="00B54B6C"/>
    <w:rsid w:val="00B62552"/>
    <w:rsid w:val="00B63748"/>
    <w:rsid w:val="00B700BA"/>
    <w:rsid w:val="00B71469"/>
    <w:rsid w:val="00B725E4"/>
    <w:rsid w:val="00B83C7C"/>
    <w:rsid w:val="00B853C3"/>
    <w:rsid w:val="00BA1F96"/>
    <w:rsid w:val="00BA2312"/>
    <w:rsid w:val="00BA33EA"/>
    <w:rsid w:val="00BA72D0"/>
    <w:rsid w:val="00BA7EAC"/>
    <w:rsid w:val="00BC1726"/>
    <w:rsid w:val="00BC23D4"/>
    <w:rsid w:val="00BC6410"/>
    <w:rsid w:val="00BC73E4"/>
    <w:rsid w:val="00BF2441"/>
    <w:rsid w:val="00C0139A"/>
    <w:rsid w:val="00C104F2"/>
    <w:rsid w:val="00C13B02"/>
    <w:rsid w:val="00C13FE3"/>
    <w:rsid w:val="00C14B3C"/>
    <w:rsid w:val="00C15D71"/>
    <w:rsid w:val="00C23D2A"/>
    <w:rsid w:val="00C2794B"/>
    <w:rsid w:val="00C3059B"/>
    <w:rsid w:val="00C33A02"/>
    <w:rsid w:val="00C43B5E"/>
    <w:rsid w:val="00C64135"/>
    <w:rsid w:val="00C71EEA"/>
    <w:rsid w:val="00C71F5D"/>
    <w:rsid w:val="00C76855"/>
    <w:rsid w:val="00C811E1"/>
    <w:rsid w:val="00C90A1D"/>
    <w:rsid w:val="00C92556"/>
    <w:rsid w:val="00C97DFD"/>
    <w:rsid w:val="00CB3609"/>
    <w:rsid w:val="00CB6A29"/>
    <w:rsid w:val="00CB7465"/>
    <w:rsid w:val="00CC3FF0"/>
    <w:rsid w:val="00CC4211"/>
    <w:rsid w:val="00CC4806"/>
    <w:rsid w:val="00CC6D10"/>
    <w:rsid w:val="00CD3BF3"/>
    <w:rsid w:val="00CD54D4"/>
    <w:rsid w:val="00CE222D"/>
    <w:rsid w:val="00CE3351"/>
    <w:rsid w:val="00CE3A85"/>
    <w:rsid w:val="00CE3E18"/>
    <w:rsid w:val="00CF0D70"/>
    <w:rsid w:val="00CF126A"/>
    <w:rsid w:val="00CF69F6"/>
    <w:rsid w:val="00D00CE8"/>
    <w:rsid w:val="00D01027"/>
    <w:rsid w:val="00D023DA"/>
    <w:rsid w:val="00D03F86"/>
    <w:rsid w:val="00D06997"/>
    <w:rsid w:val="00D06D94"/>
    <w:rsid w:val="00D078A5"/>
    <w:rsid w:val="00D20464"/>
    <w:rsid w:val="00D23E57"/>
    <w:rsid w:val="00D26C08"/>
    <w:rsid w:val="00D35ACB"/>
    <w:rsid w:val="00D44CC0"/>
    <w:rsid w:val="00D44F0F"/>
    <w:rsid w:val="00D46271"/>
    <w:rsid w:val="00D52D2F"/>
    <w:rsid w:val="00D60505"/>
    <w:rsid w:val="00D60900"/>
    <w:rsid w:val="00D61E0A"/>
    <w:rsid w:val="00D748A1"/>
    <w:rsid w:val="00D749A1"/>
    <w:rsid w:val="00D80067"/>
    <w:rsid w:val="00D80EA1"/>
    <w:rsid w:val="00D814A0"/>
    <w:rsid w:val="00D85525"/>
    <w:rsid w:val="00D879DB"/>
    <w:rsid w:val="00D946F9"/>
    <w:rsid w:val="00DB049F"/>
    <w:rsid w:val="00DB3D88"/>
    <w:rsid w:val="00DB6F67"/>
    <w:rsid w:val="00DB7366"/>
    <w:rsid w:val="00DC61DE"/>
    <w:rsid w:val="00DD54D7"/>
    <w:rsid w:val="00DE4B69"/>
    <w:rsid w:val="00DE515A"/>
    <w:rsid w:val="00DE77E5"/>
    <w:rsid w:val="00E0046E"/>
    <w:rsid w:val="00E128EB"/>
    <w:rsid w:val="00E1688E"/>
    <w:rsid w:val="00E27064"/>
    <w:rsid w:val="00E302CB"/>
    <w:rsid w:val="00E32272"/>
    <w:rsid w:val="00E46D06"/>
    <w:rsid w:val="00E5315C"/>
    <w:rsid w:val="00E54CE1"/>
    <w:rsid w:val="00E576A1"/>
    <w:rsid w:val="00E60A92"/>
    <w:rsid w:val="00E67B7A"/>
    <w:rsid w:val="00E7678C"/>
    <w:rsid w:val="00E97D82"/>
    <w:rsid w:val="00EB2FA3"/>
    <w:rsid w:val="00EB33BD"/>
    <w:rsid w:val="00EC54E3"/>
    <w:rsid w:val="00ED065C"/>
    <w:rsid w:val="00ED449E"/>
    <w:rsid w:val="00ED4DC6"/>
    <w:rsid w:val="00ED5EF4"/>
    <w:rsid w:val="00EE2597"/>
    <w:rsid w:val="00EF0DC0"/>
    <w:rsid w:val="00EF17BD"/>
    <w:rsid w:val="00EF48F1"/>
    <w:rsid w:val="00F158C1"/>
    <w:rsid w:val="00F217A6"/>
    <w:rsid w:val="00F22976"/>
    <w:rsid w:val="00F24559"/>
    <w:rsid w:val="00F275BF"/>
    <w:rsid w:val="00F40CE7"/>
    <w:rsid w:val="00F40F94"/>
    <w:rsid w:val="00F41C1D"/>
    <w:rsid w:val="00F4306F"/>
    <w:rsid w:val="00F4718F"/>
    <w:rsid w:val="00F57972"/>
    <w:rsid w:val="00F669DC"/>
    <w:rsid w:val="00F74BCD"/>
    <w:rsid w:val="00F76291"/>
    <w:rsid w:val="00F819CA"/>
    <w:rsid w:val="00F93687"/>
    <w:rsid w:val="00FA237B"/>
    <w:rsid w:val="00FA73B7"/>
    <w:rsid w:val="00FC2D3F"/>
    <w:rsid w:val="00FD2890"/>
    <w:rsid w:val="00FD77DF"/>
    <w:rsid w:val="00FE3763"/>
    <w:rsid w:val="00FE409B"/>
    <w:rsid w:val="00FE46F7"/>
    <w:rsid w:val="00FF11A1"/>
    <w:rsid w:val="00FF179B"/>
    <w:rsid w:val="00FF2C8A"/>
    <w:rsid w:val="00FF30A0"/>
    <w:rsid w:val="00FF3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CD4A"/>
  <w15:docId w15:val="{CEA6B264-5BF3-416C-9844-5185EA9F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962"/>
      <w:outlineLvl w:val="0"/>
    </w:pPr>
    <w:rPr>
      <w:rFonts w:ascii="Arial" w:eastAsia="Arial" w:hAnsi="Arial" w:cs="Arial"/>
      <w:b/>
      <w:bCs/>
    </w:rPr>
  </w:style>
  <w:style w:type="paragraph" w:styleId="Ttulo2">
    <w:name w:val="heading 2"/>
    <w:basedOn w:val="Normal"/>
    <w:uiPriority w:val="9"/>
    <w:unhideWhenUsed/>
    <w:qFormat/>
    <w:pPr>
      <w:ind w:left="962"/>
      <w:outlineLvl w:val="1"/>
    </w:pPr>
    <w:rPr>
      <w:rFonts w:ascii="Arial" w:eastAsia="Arial" w:hAnsi="Arial" w:cs="Arial"/>
      <w:b/>
      <w:bCs/>
      <w:sz w:val="20"/>
      <w:szCs w:val="20"/>
    </w:rPr>
  </w:style>
  <w:style w:type="paragraph" w:styleId="Ttulo3">
    <w:name w:val="heading 3"/>
    <w:basedOn w:val="Normal"/>
    <w:uiPriority w:val="9"/>
    <w:unhideWhenUsed/>
    <w:qFormat/>
    <w:pPr>
      <w:ind w:left="962"/>
      <w:outlineLvl w:val="2"/>
    </w:pPr>
    <w:rPr>
      <w:rFonts w:ascii="Arial" w:eastAsia="Arial" w:hAnsi="Arial" w:cs="Arial"/>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7"/>
      <w:ind w:right="15"/>
      <w:jc w:val="center"/>
    </w:pPr>
    <w:rPr>
      <w:rFonts w:ascii="Arial" w:eastAsia="Arial" w:hAnsi="Arial" w:cs="Arial"/>
      <w:b/>
      <w:bCs/>
    </w:rPr>
  </w:style>
  <w:style w:type="paragraph" w:styleId="TDC2">
    <w:name w:val="toc 2"/>
    <w:basedOn w:val="Normal"/>
    <w:uiPriority w:val="39"/>
    <w:qFormat/>
    <w:pPr>
      <w:spacing w:before="104"/>
      <w:ind w:left="962"/>
    </w:pPr>
    <w:rPr>
      <w:rFonts w:ascii="Arial" w:eastAsia="Arial" w:hAnsi="Arial" w:cs="Arial"/>
      <w:b/>
      <w:bCs/>
    </w:r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ind w:left="112" w:right="134" w:firstLine="1"/>
      <w:jc w:val="center"/>
    </w:pPr>
    <w:rPr>
      <w:rFonts w:ascii="Arial" w:eastAsia="Arial" w:hAnsi="Arial" w:cs="Arial"/>
      <w:b/>
      <w:bCs/>
      <w:sz w:val="68"/>
      <w:szCs w:val="68"/>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pPr>
      <w:ind w:left="168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61F3D"/>
    <w:pPr>
      <w:tabs>
        <w:tab w:val="center" w:pos="4252"/>
        <w:tab w:val="right" w:pos="8504"/>
      </w:tabs>
    </w:pPr>
  </w:style>
  <w:style w:type="character" w:customStyle="1" w:styleId="EncabezadoCar">
    <w:name w:val="Encabezado Car"/>
    <w:basedOn w:val="Fuentedeprrafopredeter"/>
    <w:link w:val="Encabezado"/>
    <w:uiPriority w:val="99"/>
    <w:rsid w:val="00461F3D"/>
    <w:rPr>
      <w:rFonts w:ascii="Arial MT" w:eastAsia="Arial MT" w:hAnsi="Arial MT" w:cs="Arial MT"/>
      <w:lang w:val="es-ES"/>
    </w:rPr>
  </w:style>
  <w:style w:type="paragraph" w:styleId="Piedepgina">
    <w:name w:val="footer"/>
    <w:basedOn w:val="Normal"/>
    <w:link w:val="PiedepginaCar"/>
    <w:uiPriority w:val="99"/>
    <w:unhideWhenUsed/>
    <w:rsid w:val="00461F3D"/>
    <w:pPr>
      <w:tabs>
        <w:tab w:val="center" w:pos="4252"/>
        <w:tab w:val="right" w:pos="8504"/>
      </w:tabs>
    </w:pPr>
  </w:style>
  <w:style w:type="character" w:customStyle="1" w:styleId="PiedepginaCar">
    <w:name w:val="Pie de página Car"/>
    <w:basedOn w:val="Fuentedeprrafopredeter"/>
    <w:link w:val="Piedepgina"/>
    <w:uiPriority w:val="99"/>
    <w:rsid w:val="00461F3D"/>
    <w:rPr>
      <w:rFonts w:ascii="Arial MT" w:eastAsia="Arial MT" w:hAnsi="Arial MT" w:cs="Arial MT"/>
      <w:lang w:val="es-ES"/>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9976CD"/>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9976CD"/>
    <w:rPr>
      <w:rFonts w:ascii="Arial MT" w:eastAsia="Arial MT" w:hAnsi="Arial MT" w:cs="Arial MT"/>
      <w:sz w:val="20"/>
      <w:szCs w:val="20"/>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9976CD"/>
    <w:rPr>
      <w:vertAlign w:val="superscript"/>
    </w:rPr>
  </w:style>
  <w:style w:type="paragraph" w:styleId="TtuloTDC">
    <w:name w:val="TOC Heading"/>
    <w:basedOn w:val="Ttulo1"/>
    <w:next w:val="Normal"/>
    <w:uiPriority w:val="39"/>
    <w:unhideWhenUsed/>
    <w:qFormat/>
    <w:rsid w:val="00D35AC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TDC3">
    <w:name w:val="toc 3"/>
    <w:basedOn w:val="Normal"/>
    <w:next w:val="Normal"/>
    <w:autoRedefine/>
    <w:uiPriority w:val="39"/>
    <w:unhideWhenUsed/>
    <w:rsid w:val="00D35ACB"/>
    <w:pPr>
      <w:spacing w:after="100"/>
      <w:ind w:left="440"/>
    </w:pPr>
  </w:style>
  <w:style w:type="character" w:styleId="Hipervnculo">
    <w:name w:val="Hyperlink"/>
    <w:basedOn w:val="Fuentedeprrafopredeter"/>
    <w:uiPriority w:val="99"/>
    <w:unhideWhenUsed/>
    <w:rsid w:val="00D35ACB"/>
    <w:rPr>
      <w:color w:val="0000FF" w:themeColor="hyperlink"/>
      <w:u w:val="single"/>
    </w:rPr>
  </w:style>
  <w:style w:type="character" w:styleId="Refdecomentario">
    <w:name w:val="annotation reference"/>
    <w:basedOn w:val="Fuentedeprrafopredeter"/>
    <w:uiPriority w:val="99"/>
    <w:semiHidden/>
    <w:unhideWhenUsed/>
    <w:rsid w:val="008B5B29"/>
    <w:rPr>
      <w:sz w:val="16"/>
      <w:szCs w:val="16"/>
    </w:rPr>
  </w:style>
  <w:style w:type="paragraph" w:styleId="Textocomentario">
    <w:name w:val="annotation text"/>
    <w:basedOn w:val="Normal"/>
    <w:link w:val="TextocomentarioCar"/>
    <w:uiPriority w:val="99"/>
    <w:unhideWhenUsed/>
    <w:rsid w:val="008B5B29"/>
    <w:rPr>
      <w:sz w:val="20"/>
      <w:szCs w:val="20"/>
    </w:rPr>
  </w:style>
  <w:style w:type="character" w:customStyle="1" w:styleId="TextocomentarioCar">
    <w:name w:val="Texto comentario Car"/>
    <w:basedOn w:val="Fuentedeprrafopredeter"/>
    <w:link w:val="Textocomentario"/>
    <w:uiPriority w:val="99"/>
    <w:rsid w:val="008B5B2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B5B29"/>
    <w:rPr>
      <w:b/>
      <w:bCs/>
    </w:rPr>
  </w:style>
  <w:style w:type="character" w:customStyle="1" w:styleId="AsuntodelcomentarioCar">
    <w:name w:val="Asunto del comentario Car"/>
    <w:basedOn w:val="TextocomentarioCar"/>
    <w:link w:val="Asuntodelcomentario"/>
    <w:uiPriority w:val="99"/>
    <w:semiHidden/>
    <w:rsid w:val="008B5B29"/>
    <w:rPr>
      <w:rFonts w:ascii="Arial MT" w:eastAsia="Arial MT" w:hAnsi="Arial MT" w:cs="Arial MT"/>
      <w:b/>
      <w:bCs/>
      <w:sz w:val="20"/>
      <w:szCs w:val="20"/>
      <w:lang w:val="es-ES"/>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B0029D"/>
    <w:rPr>
      <w:rFonts w:ascii="Arial MT" w:eastAsia="Arial MT" w:hAnsi="Arial MT" w:cs="Arial MT"/>
      <w:lang w:val="es-ES"/>
    </w:rPr>
  </w:style>
  <w:style w:type="paragraph" w:styleId="Revisin">
    <w:name w:val="Revision"/>
    <w:hidden/>
    <w:uiPriority w:val="99"/>
    <w:semiHidden/>
    <w:rsid w:val="00826CC6"/>
    <w:pPr>
      <w:widowControl/>
      <w:autoSpaceDE/>
      <w:autoSpaceDN/>
    </w:pPr>
    <w:rPr>
      <w:rFonts w:ascii="Arial MT" w:eastAsia="Arial MT" w:hAnsi="Arial MT" w:cs="Arial MT"/>
      <w:lang w:val="es-ES"/>
    </w:rPr>
  </w:style>
  <w:style w:type="character" w:styleId="Mencinsinresolver">
    <w:name w:val="Unresolved Mention"/>
    <w:basedOn w:val="Fuentedeprrafopredeter"/>
    <w:uiPriority w:val="99"/>
    <w:semiHidden/>
    <w:unhideWhenUsed/>
    <w:rsid w:val="00311017"/>
    <w:rPr>
      <w:color w:val="605E5C"/>
      <w:shd w:val="clear" w:color="auto" w:fill="E1DFDD"/>
    </w:rPr>
  </w:style>
  <w:style w:type="character" w:customStyle="1" w:styleId="TextoindependienteCar">
    <w:name w:val="Texto independiente Car"/>
    <w:basedOn w:val="Fuentedeprrafopredeter"/>
    <w:link w:val="Textoindependiente"/>
    <w:uiPriority w:val="1"/>
    <w:rsid w:val="00A01FF5"/>
    <w:rPr>
      <w:rFonts w:ascii="Arial MT" w:eastAsia="Arial MT" w:hAnsi="Arial MT" w:cs="Arial MT"/>
      <w:sz w:val="20"/>
      <w:szCs w:val="20"/>
      <w:lang w:val="es-ES"/>
    </w:rPr>
  </w:style>
  <w:style w:type="paragraph" w:styleId="Sinespaciado">
    <w:name w:val="No Spacing"/>
    <w:uiPriority w:val="1"/>
    <w:qFormat/>
    <w:rsid w:val="00365B46"/>
    <w:pPr>
      <w:widowControl/>
      <w:autoSpaceDE/>
      <w:autoSpaceDN/>
    </w:pPr>
    <w:rPr>
      <w:lang w:val="es-PE"/>
    </w:rPr>
  </w:style>
  <w:style w:type="table" w:styleId="Tablaconcuadrcula">
    <w:name w:val="Table Grid"/>
    <w:basedOn w:val="Tablanormal"/>
    <w:uiPriority w:val="59"/>
    <w:rsid w:val="00365B46"/>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37633D"/>
    <w:pPr>
      <w:widowControl/>
      <w:autoSpaceDE/>
      <w:autoSpaceDN/>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3763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SUBTTULO">
    <w:name w:val="2.SUBTÍTULO"/>
    <w:basedOn w:val="Normal"/>
    <w:link w:val="2SUBTTULOCar"/>
    <w:qFormat/>
    <w:rsid w:val="00870BA9"/>
    <w:pPr>
      <w:numPr>
        <w:ilvl w:val="1"/>
        <w:numId w:val="43"/>
      </w:numPr>
      <w:pBdr>
        <w:top w:val="nil"/>
        <w:left w:val="nil"/>
        <w:bottom w:val="nil"/>
        <w:right w:val="nil"/>
        <w:between w:val="nil"/>
      </w:pBdr>
      <w:autoSpaceDE/>
      <w:autoSpaceDN/>
      <w:spacing w:after="120" w:line="276" w:lineRule="auto"/>
      <w:jc w:val="both"/>
    </w:pPr>
    <w:rPr>
      <w:rFonts w:ascii="Arial Narrow" w:eastAsia="Arial Narrow" w:hAnsi="Arial Narrow" w:cs="Arial Narrow"/>
      <w:color w:val="000000"/>
      <w:lang w:val="es-PE"/>
    </w:rPr>
  </w:style>
  <w:style w:type="character" w:customStyle="1" w:styleId="2SUBTTULOCar">
    <w:name w:val="2.SUBTÍTULO Car"/>
    <w:basedOn w:val="Fuentedeprrafopredeter"/>
    <w:link w:val="2SUBTTULO"/>
    <w:rsid w:val="00870BA9"/>
    <w:rPr>
      <w:rFonts w:ascii="Arial Narrow" w:eastAsia="Arial Narrow" w:hAnsi="Arial Narrow" w:cs="Arial Narrow"/>
      <w:color w:val="000000"/>
      <w:lang w:val="es-PE"/>
    </w:rPr>
  </w:style>
  <w:style w:type="paragraph" w:customStyle="1" w:styleId="3SUBTTULO">
    <w:name w:val="3.SUBTÍTULO"/>
    <w:basedOn w:val="Normal"/>
    <w:qFormat/>
    <w:rsid w:val="00870BA9"/>
    <w:pPr>
      <w:widowControl/>
      <w:numPr>
        <w:ilvl w:val="2"/>
        <w:numId w:val="43"/>
      </w:numPr>
      <w:pBdr>
        <w:top w:val="nil"/>
        <w:left w:val="nil"/>
        <w:bottom w:val="nil"/>
        <w:right w:val="nil"/>
        <w:between w:val="nil"/>
      </w:pBdr>
      <w:autoSpaceDE/>
      <w:autoSpaceDN/>
      <w:spacing w:after="120" w:line="276" w:lineRule="auto"/>
      <w:ind w:left="709" w:hanging="567"/>
      <w:jc w:val="both"/>
    </w:pPr>
    <w:rPr>
      <w:rFonts w:ascii="Arial Narrow" w:eastAsia="Arial Narrow" w:hAnsi="Arial Narrow" w:cs="Arial Narrow"/>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jamanetwork.com/journals/jama/fullarticle/1760318" TargetMode="External"/><Relationship Id="rId2" Type="http://schemas.openxmlformats.org/officeDocument/2006/relationships/hyperlink" Target="https://cdn.www.gob.pe/uploads/document/file/662949/RM_233-2020-MINSA_Y_ANEXOS.PDF" TargetMode="External"/><Relationship Id="rId1" Type="http://schemas.openxmlformats.org/officeDocument/2006/relationships/hyperlink" Target="https://casrai.org/credit/" TargetMode="External"/><Relationship Id="rId4" Type="http://schemas.openxmlformats.org/officeDocument/2006/relationships/hyperlink" Target="https://ensayosclinicos-repec.ins.gob.pe/images/-fe-de-errata-ds-n-021-2017-sa-154299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5B28-6BED-4235-9605-24B0212E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6785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Mercedes Paulini Castro</dc:creator>
  <cp:keywords/>
  <dc:description/>
  <cp:lastModifiedBy>Ursula fabiola Reyes Matos</cp:lastModifiedBy>
  <cp:revision>3</cp:revision>
  <cp:lastPrinted>2025-02-26T15:57:00Z</cp:lastPrinted>
  <dcterms:created xsi:type="dcterms:W3CDTF">2025-02-26T19:33:00Z</dcterms:created>
  <dcterms:modified xsi:type="dcterms:W3CDTF">2025-02-26T19:39:00Z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PDFium</vt:lpwstr>
  </property>
  <property fmtid="{D5CDD505-2E9C-101B-9397-08002B2CF9AE}" pid="4" name="LastSaved">
    <vt:filetime>2023-05-12T00:00:00Z</vt:filetime>
  </property>
</Properties>
</file>