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A4" w:rsidRPr="009C43DB" w:rsidRDefault="008041CF" w:rsidP="009C43DB">
      <w:pPr>
        <w:pStyle w:val="Ttulo"/>
        <w:spacing w:before="229"/>
        <w:ind w:right="122"/>
        <w:rPr>
          <w:u w:val="none"/>
        </w:rPr>
      </w:pPr>
      <w:r w:rsidRPr="009C43DB">
        <w:t>LISTA</w:t>
      </w:r>
      <w:r w:rsidRPr="009C43DB">
        <w:rPr>
          <w:spacing w:val="-8"/>
        </w:rPr>
        <w:t xml:space="preserve"> </w:t>
      </w:r>
      <w:r w:rsidRPr="009C43DB">
        <w:t>CORTA</w:t>
      </w:r>
      <w:r w:rsidRPr="009C43DB">
        <w:rPr>
          <w:spacing w:val="-4"/>
        </w:rPr>
        <w:t xml:space="preserve"> </w:t>
      </w:r>
      <w:r w:rsidRPr="009C43DB">
        <w:t>DE</w:t>
      </w:r>
      <w:r w:rsidRPr="009C43DB">
        <w:rPr>
          <w:spacing w:val="1"/>
        </w:rPr>
        <w:t xml:space="preserve"> </w:t>
      </w:r>
      <w:r w:rsidRPr="009C43DB">
        <w:t>FIMAS</w:t>
      </w:r>
      <w:r w:rsidRPr="009C43DB">
        <w:rPr>
          <w:spacing w:val="1"/>
        </w:rPr>
        <w:t xml:space="preserve"> </w:t>
      </w:r>
      <w:r w:rsidRPr="009C43DB">
        <w:rPr>
          <w:spacing w:val="-2"/>
        </w:rPr>
        <w:t>CONSULTORAS</w:t>
      </w:r>
    </w:p>
    <w:p w:rsidR="001E34C0" w:rsidRPr="009C43DB" w:rsidRDefault="001E34C0" w:rsidP="009C43DB">
      <w:pPr>
        <w:ind w:left="122" w:right="122"/>
        <w:jc w:val="both"/>
        <w:rPr>
          <w:rFonts w:ascii="Arial" w:hAnsi="Arial" w:cs="Arial"/>
          <w:sz w:val="24"/>
        </w:rPr>
      </w:pPr>
    </w:p>
    <w:p w:rsidR="001E34C0" w:rsidRPr="009C43DB" w:rsidRDefault="001E34C0" w:rsidP="009C43DB">
      <w:pPr>
        <w:ind w:left="122" w:right="122"/>
        <w:jc w:val="both"/>
        <w:rPr>
          <w:rFonts w:ascii="Arial" w:hAnsi="Arial" w:cs="Arial"/>
          <w:sz w:val="24"/>
        </w:rPr>
      </w:pPr>
    </w:p>
    <w:p w:rsidR="002069A4" w:rsidRPr="009C43DB" w:rsidRDefault="008041CF" w:rsidP="009C43DB">
      <w:pPr>
        <w:ind w:left="122" w:right="122"/>
        <w:jc w:val="both"/>
        <w:rPr>
          <w:rFonts w:ascii="Arial" w:hAnsi="Arial" w:cs="Arial"/>
          <w:b/>
          <w:sz w:val="24"/>
        </w:rPr>
      </w:pPr>
      <w:r w:rsidRPr="009C43DB">
        <w:rPr>
          <w:rFonts w:ascii="Arial" w:hAnsi="Arial" w:cs="Arial"/>
          <w:sz w:val="24"/>
        </w:rPr>
        <w:t>Estimados representantes de las Firmas Consultoras que presentaron sus expresiones de interés, por este medio agradecemos la participación de sus respectivas Firmas</w:t>
      </w:r>
      <w:r w:rsidRPr="009C43DB">
        <w:rPr>
          <w:rFonts w:ascii="Arial" w:hAnsi="Arial" w:cs="Arial"/>
          <w:spacing w:val="-1"/>
          <w:sz w:val="24"/>
        </w:rPr>
        <w:t xml:space="preserve"> </w:t>
      </w:r>
      <w:r w:rsidRPr="009C43DB">
        <w:rPr>
          <w:rFonts w:ascii="Arial" w:hAnsi="Arial" w:cs="Arial"/>
          <w:sz w:val="24"/>
        </w:rPr>
        <w:t>y</w:t>
      </w:r>
      <w:r w:rsidRPr="009C43DB">
        <w:rPr>
          <w:rFonts w:ascii="Arial" w:hAnsi="Arial" w:cs="Arial"/>
          <w:spacing w:val="-1"/>
          <w:sz w:val="24"/>
        </w:rPr>
        <w:t xml:space="preserve"> </w:t>
      </w:r>
      <w:r w:rsidRPr="009C43DB">
        <w:rPr>
          <w:rFonts w:ascii="Arial" w:hAnsi="Arial" w:cs="Arial"/>
          <w:sz w:val="24"/>
        </w:rPr>
        <w:t>a la vez</w:t>
      </w:r>
      <w:r w:rsidRPr="009C43DB">
        <w:rPr>
          <w:rFonts w:ascii="Arial" w:hAnsi="Arial" w:cs="Arial"/>
          <w:spacing w:val="-1"/>
          <w:sz w:val="24"/>
        </w:rPr>
        <w:t xml:space="preserve"> </w:t>
      </w:r>
      <w:r w:rsidRPr="009C43DB">
        <w:rPr>
          <w:rFonts w:ascii="Arial" w:hAnsi="Arial" w:cs="Arial"/>
          <w:sz w:val="24"/>
        </w:rPr>
        <w:t>comunicamos</w:t>
      </w:r>
      <w:r w:rsidRPr="009C43DB">
        <w:rPr>
          <w:rFonts w:ascii="Arial" w:hAnsi="Arial" w:cs="Arial"/>
          <w:spacing w:val="-3"/>
          <w:sz w:val="24"/>
        </w:rPr>
        <w:t xml:space="preserve"> </w:t>
      </w:r>
      <w:r w:rsidRPr="009C43DB">
        <w:rPr>
          <w:rFonts w:ascii="Arial" w:hAnsi="Arial" w:cs="Arial"/>
          <w:sz w:val="24"/>
        </w:rPr>
        <w:t xml:space="preserve">el resultado de la </w:t>
      </w:r>
      <w:r w:rsidRPr="009C43DB">
        <w:rPr>
          <w:rFonts w:ascii="Arial" w:hAnsi="Arial" w:cs="Arial"/>
          <w:b/>
          <w:sz w:val="24"/>
          <w:u w:val="single"/>
        </w:rPr>
        <w:t>Lista Corta</w:t>
      </w:r>
      <w:r w:rsidRPr="009C43DB">
        <w:rPr>
          <w:rFonts w:ascii="Arial" w:hAnsi="Arial" w:cs="Arial"/>
          <w:b/>
          <w:i/>
          <w:sz w:val="24"/>
        </w:rPr>
        <w:t xml:space="preserve"> </w:t>
      </w:r>
      <w:r w:rsidRPr="009C43DB">
        <w:rPr>
          <w:rFonts w:ascii="Arial" w:hAnsi="Arial" w:cs="Arial"/>
          <w:sz w:val="24"/>
        </w:rPr>
        <w:t xml:space="preserve">del Proceso </w:t>
      </w:r>
      <w:r w:rsidRPr="009C43DB">
        <w:rPr>
          <w:rFonts w:ascii="Arial" w:hAnsi="Arial" w:cs="Arial"/>
          <w:b/>
          <w:sz w:val="24"/>
        </w:rPr>
        <w:t>PE-PROCIENCIA-334344-CS-QCBS “</w:t>
      </w:r>
      <w:r w:rsidRPr="009C43DB">
        <w:rPr>
          <w:rFonts w:ascii="Arial" w:hAnsi="Arial" w:cs="Arial"/>
          <w:sz w:val="24"/>
        </w:rPr>
        <w:t xml:space="preserve">Contratación </w:t>
      </w:r>
      <w:r w:rsidR="009C43DB">
        <w:rPr>
          <w:rFonts w:ascii="Arial" w:hAnsi="Arial" w:cs="Arial"/>
          <w:sz w:val="24"/>
        </w:rPr>
        <w:t>d</w:t>
      </w:r>
      <w:r w:rsidRPr="009C43DB">
        <w:rPr>
          <w:rFonts w:ascii="Arial" w:hAnsi="Arial" w:cs="Arial"/>
          <w:sz w:val="24"/>
        </w:rPr>
        <w:t xml:space="preserve">el Servicio </w:t>
      </w:r>
      <w:r w:rsidR="009C43DB">
        <w:rPr>
          <w:rFonts w:ascii="Arial" w:hAnsi="Arial" w:cs="Arial"/>
          <w:sz w:val="24"/>
        </w:rPr>
        <w:t>d</w:t>
      </w:r>
      <w:r w:rsidRPr="009C43DB">
        <w:rPr>
          <w:rFonts w:ascii="Arial" w:hAnsi="Arial" w:cs="Arial"/>
          <w:sz w:val="24"/>
        </w:rPr>
        <w:t xml:space="preserve">e Capacitación, Acompañamiento </w:t>
      </w:r>
      <w:r w:rsidR="009C43DB">
        <w:rPr>
          <w:rFonts w:ascii="Arial" w:hAnsi="Arial" w:cs="Arial"/>
          <w:sz w:val="24"/>
        </w:rPr>
        <w:t>y</w:t>
      </w:r>
      <w:r w:rsidRPr="009C43DB">
        <w:rPr>
          <w:rFonts w:ascii="Arial" w:hAnsi="Arial" w:cs="Arial"/>
          <w:sz w:val="24"/>
        </w:rPr>
        <w:t xml:space="preserve"> Asistencia Técnica </w:t>
      </w:r>
      <w:r w:rsidR="009C43DB">
        <w:rPr>
          <w:rFonts w:ascii="Arial" w:hAnsi="Arial" w:cs="Arial"/>
          <w:sz w:val="24"/>
        </w:rPr>
        <w:t>p</w:t>
      </w:r>
      <w:r w:rsidRPr="009C43DB">
        <w:rPr>
          <w:rFonts w:ascii="Arial" w:hAnsi="Arial" w:cs="Arial"/>
          <w:sz w:val="24"/>
        </w:rPr>
        <w:t xml:space="preserve">ara </w:t>
      </w:r>
      <w:r w:rsidR="009C43DB">
        <w:rPr>
          <w:rFonts w:ascii="Arial" w:hAnsi="Arial" w:cs="Arial"/>
          <w:sz w:val="24"/>
        </w:rPr>
        <w:t>l</w:t>
      </w:r>
      <w:r w:rsidRPr="009C43DB">
        <w:rPr>
          <w:rFonts w:ascii="Arial" w:hAnsi="Arial" w:cs="Arial"/>
          <w:sz w:val="24"/>
        </w:rPr>
        <w:t xml:space="preserve">a Formulación </w:t>
      </w:r>
      <w:r w:rsidR="009C43DB">
        <w:rPr>
          <w:rFonts w:ascii="Arial" w:hAnsi="Arial" w:cs="Arial"/>
          <w:sz w:val="24"/>
        </w:rPr>
        <w:t>e</w:t>
      </w:r>
      <w:r w:rsidRPr="009C43DB">
        <w:rPr>
          <w:rFonts w:ascii="Arial" w:hAnsi="Arial" w:cs="Arial"/>
          <w:sz w:val="24"/>
        </w:rPr>
        <w:t xml:space="preserve"> Identificación </w:t>
      </w:r>
      <w:r w:rsidR="009C43DB">
        <w:rPr>
          <w:rFonts w:ascii="Arial" w:hAnsi="Arial" w:cs="Arial"/>
          <w:sz w:val="24"/>
        </w:rPr>
        <w:t>d</w:t>
      </w:r>
      <w:r w:rsidRPr="009C43DB">
        <w:rPr>
          <w:rFonts w:ascii="Arial" w:hAnsi="Arial" w:cs="Arial"/>
          <w:sz w:val="24"/>
        </w:rPr>
        <w:t xml:space="preserve">e </w:t>
      </w:r>
      <w:r w:rsidR="009C43DB">
        <w:rPr>
          <w:rFonts w:ascii="Arial" w:hAnsi="Arial" w:cs="Arial"/>
          <w:sz w:val="24"/>
        </w:rPr>
        <w:t>l</w:t>
      </w:r>
      <w:r w:rsidRPr="009C43DB">
        <w:rPr>
          <w:rFonts w:ascii="Arial" w:hAnsi="Arial" w:cs="Arial"/>
          <w:sz w:val="24"/>
        </w:rPr>
        <w:t xml:space="preserve">as Iniciativas </w:t>
      </w:r>
      <w:r w:rsidR="009C43DB">
        <w:rPr>
          <w:rFonts w:ascii="Arial" w:hAnsi="Arial" w:cs="Arial"/>
          <w:sz w:val="24"/>
        </w:rPr>
        <w:t>d</w:t>
      </w:r>
      <w:r w:rsidRPr="009C43DB">
        <w:rPr>
          <w:rFonts w:ascii="Arial" w:hAnsi="Arial" w:cs="Arial"/>
          <w:sz w:val="24"/>
        </w:rPr>
        <w:t xml:space="preserve">e Vinculación </w:t>
      </w:r>
      <w:r w:rsidR="009C43DB">
        <w:rPr>
          <w:rFonts w:ascii="Arial" w:hAnsi="Arial" w:cs="Arial"/>
          <w:sz w:val="24"/>
        </w:rPr>
        <w:t>p</w:t>
      </w:r>
      <w:r w:rsidRPr="009C43DB">
        <w:rPr>
          <w:rFonts w:ascii="Arial" w:hAnsi="Arial" w:cs="Arial"/>
          <w:sz w:val="24"/>
        </w:rPr>
        <w:t xml:space="preserve">ara Acelerar </w:t>
      </w:r>
      <w:r w:rsidR="009C43DB">
        <w:rPr>
          <w:rFonts w:ascii="Arial" w:hAnsi="Arial" w:cs="Arial"/>
          <w:sz w:val="24"/>
        </w:rPr>
        <w:t>l</w:t>
      </w:r>
      <w:r w:rsidRPr="009C43DB">
        <w:rPr>
          <w:rFonts w:ascii="Arial" w:hAnsi="Arial" w:cs="Arial"/>
          <w:sz w:val="24"/>
        </w:rPr>
        <w:t>a Innovación</w:t>
      </w:r>
      <w:r w:rsidR="00983ABD" w:rsidRPr="009C43DB">
        <w:rPr>
          <w:rFonts w:ascii="Arial" w:hAnsi="Arial" w:cs="Arial"/>
          <w:b/>
          <w:sz w:val="24"/>
        </w:rPr>
        <w:t>”</w:t>
      </w:r>
    </w:p>
    <w:p w:rsidR="002069A4" w:rsidRPr="009C43DB" w:rsidRDefault="002069A4" w:rsidP="009C43DB">
      <w:pPr>
        <w:pStyle w:val="Textoindependiente"/>
        <w:spacing w:before="48"/>
        <w:ind w:left="122" w:right="122"/>
        <w:rPr>
          <w:rFonts w:ascii="Arial" w:hAnsi="Arial" w:cs="Arial"/>
          <w:b/>
          <w:sz w:val="20"/>
        </w:rPr>
      </w:pPr>
    </w:p>
    <w:tbl>
      <w:tblPr>
        <w:tblW w:w="84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736"/>
        <w:gridCol w:w="1337"/>
      </w:tblGrid>
      <w:tr w:rsidR="00983ABD" w:rsidRPr="00983ABD" w:rsidTr="008041CF">
        <w:trPr>
          <w:trHeight w:val="411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  <w:hideMark/>
          </w:tcPr>
          <w:p w:rsidR="00983ABD" w:rsidRPr="00983ABD" w:rsidRDefault="00983ABD" w:rsidP="008041CF">
            <w:pPr>
              <w:widowControl/>
              <w:autoSpaceDE/>
              <w:autoSpaceDN/>
              <w:ind w:left="39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Firma/Empresa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983ABD" w:rsidRPr="00983ABD" w:rsidRDefault="00983ABD" w:rsidP="00983A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Pais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  <w:hideMark/>
          </w:tcPr>
          <w:p w:rsidR="00983ABD" w:rsidRPr="00983ABD" w:rsidRDefault="00983ABD" w:rsidP="00983A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Orden de Prelación</w:t>
            </w:r>
          </w:p>
        </w:tc>
      </w:tr>
      <w:tr w:rsidR="008041CF" w:rsidRPr="00983ABD" w:rsidTr="008041CF">
        <w:trPr>
          <w:trHeight w:val="561"/>
        </w:trPr>
        <w:tc>
          <w:tcPr>
            <w:tcW w:w="5406" w:type="dxa"/>
            <w:shd w:val="clear" w:color="auto" w:fill="auto"/>
            <w:vAlign w:val="center"/>
            <w:hideMark/>
          </w:tcPr>
          <w:p w:rsidR="008041CF" w:rsidRPr="00983ABD" w:rsidRDefault="008041CF" w:rsidP="009C43D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CONSORCIO (INFYDE CHILE SPA - EUNOVA - INNOVATION 2 VALUE SAC - ITAC-ATEVAL - CENTRO TECNOLOGICO DEL CALZADO LA RIOJA)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041CF" w:rsidRPr="00983ABD" w:rsidRDefault="008041CF" w:rsidP="001B7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CHILE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8041CF" w:rsidRPr="00983ABD" w:rsidRDefault="008041CF" w:rsidP="001B7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8041CF" w:rsidRPr="00983ABD" w:rsidTr="008041CF">
        <w:trPr>
          <w:trHeight w:val="561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CF" w:rsidRPr="00983ABD" w:rsidRDefault="008041CF" w:rsidP="009C43D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IDOM CONSULTING, ENGINEERING, ARCHITECTURE, S.A. SUCURSAL DEL PERÚ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CF" w:rsidRPr="00983ABD" w:rsidRDefault="008041CF" w:rsidP="001B7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PERU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CF" w:rsidRPr="00983ABD" w:rsidRDefault="008041CF" w:rsidP="001B7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983ABD" w:rsidRPr="00983ABD" w:rsidTr="008041CF">
        <w:trPr>
          <w:trHeight w:val="284"/>
        </w:trPr>
        <w:tc>
          <w:tcPr>
            <w:tcW w:w="5406" w:type="dxa"/>
            <w:shd w:val="clear" w:color="auto" w:fill="auto"/>
            <w:vAlign w:val="center"/>
            <w:hideMark/>
          </w:tcPr>
          <w:p w:rsidR="00983ABD" w:rsidRPr="00983ABD" w:rsidRDefault="00983ABD" w:rsidP="009C43D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THE CLUSTER COMPETITIVENESS GROUP, INC.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83ABD" w:rsidRPr="00983ABD" w:rsidRDefault="00983ABD" w:rsidP="00983A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ESTADOS UNIDOS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3ABD" w:rsidRPr="00983ABD" w:rsidRDefault="00983ABD" w:rsidP="00983A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8041CF" w:rsidRPr="00983ABD" w:rsidTr="008041CF">
        <w:trPr>
          <w:trHeight w:val="532"/>
        </w:trPr>
        <w:tc>
          <w:tcPr>
            <w:tcW w:w="5406" w:type="dxa"/>
            <w:shd w:val="clear" w:color="auto" w:fill="auto"/>
            <w:vAlign w:val="center"/>
            <w:hideMark/>
          </w:tcPr>
          <w:p w:rsidR="008041CF" w:rsidRPr="00983ABD" w:rsidRDefault="008041CF" w:rsidP="009C43D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CONSORCIO (SERVICIOS DE INGENIERIA DEUMAN Ltda. Y INSTITUTO PARA EL CRECIMIENTO SOSTENIBLE DE LA EMPRESA)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041CF" w:rsidRPr="00983ABD" w:rsidRDefault="008041CF" w:rsidP="001B7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CHILE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8041CF" w:rsidRPr="00983ABD" w:rsidRDefault="008041CF" w:rsidP="001B7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8041CF" w:rsidRPr="00983ABD" w:rsidTr="008041CF">
        <w:trPr>
          <w:trHeight w:val="532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CF" w:rsidRPr="00983ABD" w:rsidRDefault="008041CF" w:rsidP="009C43D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>ISUR EMPRESA CONSULTORA (IDESUR SRL)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1CF" w:rsidRPr="00983ABD" w:rsidRDefault="008041CF" w:rsidP="001B7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1CF" w:rsidRPr="00983ABD" w:rsidRDefault="008041CF" w:rsidP="001B7B8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tr w:rsidR="00983ABD" w:rsidRPr="00983ABD" w:rsidTr="008041CF">
        <w:trPr>
          <w:trHeight w:val="682"/>
        </w:trPr>
        <w:tc>
          <w:tcPr>
            <w:tcW w:w="5406" w:type="dxa"/>
            <w:shd w:val="clear" w:color="000000" w:fill="FFFFFF"/>
            <w:vAlign w:val="center"/>
            <w:hideMark/>
          </w:tcPr>
          <w:p w:rsidR="00983ABD" w:rsidRPr="00983ABD" w:rsidRDefault="00983ABD" w:rsidP="009C43D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CONSORCIO (CLUSTER COMPETITIVENESS AND INNOVATION CONSULTORIA SAC - CLUSTER COMPETITIVENESS AND INNOCATION CONSULTORIA LTDA)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983ABD" w:rsidRPr="00983ABD" w:rsidRDefault="00983ABD" w:rsidP="00983A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PERU-BRASIL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983ABD" w:rsidRPr="00983ABD" w:rsidRDefault="00983ABD" w:rsidP="00983AB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83AB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</w:p>
        </w:tc>
      </w:tr>
    </w:tbl>
    <w:p w:rsidR="00983ABD" w:rsidRDefault="00983ABD">
      <w:pPr>
        <w:pStyle w:val="Textoindependiente"/>
        <w:spacing w:before="48"/>
        <w:rPr>
          <w:rFonts w:ascii="Arial"/>
          <w:b/>
          <w:sz w:val="20"/>
        </w:rPr>
      </w:pPr>
    </w:p>
    <w:p w:rsidR="002069A4" w:rsidRPr="00186F5C" w:rsidRDefault="008041CF" w:rsidP="00186F5C">
      <w:pPr>
        <w:pStyle w:val="Textoindependiente"/>
        <w:spacing w:before="231"/>
        <w:ind w:left="122" w:right="116"/>
        <w:jc w:val="both"/>
      </w:pPr>
      <w:r w:rsidRPr="00186F5C">
        <w:t>Debe</w:t>
      </w:r>
      <w:r w:rsidRPr="00186F5C">
        <w:rPr>
          <w:spacing w:val="-7"/>
        </w:rPr>
        <w:t xml:space="preserve"> </w:t>
      </w:r>
      <w:r w:rsidRPr="00186F5C">
        <w:t>indicarse</w:t>
      </w:r>
      <w:r w:rsidRPr="00186F5C">
        <w:rPr>
          <w:spacing w:val="-7"/>
        </w:rPr>
        <w:t xml:space="preserve"> </w:t>
      </w:r>
      <w:r w:rsidRPr="00186F5C">
        <w:t>que</w:t>
      </w:r>
      <w:r w:rsidRPr="00186F5C">
        <w:rPr>
          <w:spacing w:val="-7"/>
        </w:rPr>
        <w:t xml:space="preserve"> </w:t>
      </w:r>
      <w:r w:rsidRPr="00186F5C">
        <w:t>el</w:t>
      </w:r>
      <w:r w:rsidRPr="00186F5C">
        <w:rPr>
          <w:spacing w:val="-11"/>
        </w:rPr>
        <w:t xml:space="preserve"> </w:t>
      </w:r>
      <w:r w:rsidRPr="00186F5C">
        <w:t>Comité</w:t>
      </w:r>
      <w:r w:rsidRPr="00186F5C">
        <w:rPr>
          <w:spacing w:val="-9"/>
        </w:rPr>
        <w:t xml:space="preserve"> </w:t>
      </w:r>
      <w:r w:rsidRPr="00186F5C">
        <w:t>encargado</w:t>
      </w:r>
      <w:r w:rsidRPr="00186F5C">
        <w:rPr>
          <w:spacing w:val="-7"/>
        </w:rPr>
        <w:t xml:space="preserve"> </w:t>
      </w:r>
      <w:r w:rsidRPr="00186F5C">
        <w:t>del</w:t>
      </w:r>
      <w:r w:rsidRPr="00186F5C">
        <w:rPr>
          <w:spacing w:val="-11"/>
        </w:rPr>
        <w:t xml:space="preserve"> </w:t>
      </w:r>
      <w:r w:rsidRPr="00186F5C">
        <w:t>proceso</w:t>
      </w:r>
      <w:r w:rsidRPr="00186F5C">
        <w:rPr>
          <w:spacing w:val="-9"/>
        </w:rPr>
        <w:t xml:space="preserve"> </w:t>
      </w:r>
      <w:r w:rsidRPr="00186F5C">
        <w:t>de</w:t>
      </w:r>
      <w:r w:rsidRPr="00186F5C">
        <w:rPr>
          <w:spacing w:val="-7"/>
        </w:rPr>
        <w:t xml:space="preserve"> </w:t>
      </w:r>
      <w:r w:rsidRPr="00186F5C">
        <w:t>selección,</w:t>
      </w:r>
      <w:r w:rsidRPr="00186F5C">
        <w:rPr>
          <w:spacing w:val="-10"/>
        </w:rPr>
        <w:t xml:space="preserve"> </w:t>
      </w:r>
      <w:r w:rsidRPr="00186F5C">
        <w:t>para</w:t>
      </w:r>
      <w:r w:rsidRPr="00186F5C">
        <w:rPr>
          <w:spacing w:val="-8"/>
        </w:rPr>
        <w:t xml:space="preserve"> </w:t>
      </w:r>
      <w:r w:rsidRPr="00186F5C">
        <w:t>obtener la Lista Corta aludida, ha seguido estrictamente las normas establecidas por el BIRF para estos casos, aplicando los criterios de evaluación.</w:t>
      </w:r>
    </w:p>
    <w:p w:rsidR="002069A4" w:rsidRPr="00186F5C" w:rsidRDefault="002069A4" w:rsidP="00186F5C">
      <w:pPr>
        <w:pStyle w:val="Textoindependiente"/>
        <w:ind w:left="122"/>
      </w:pPr>
    </w:p>
    <w:p w:rsidR="002069A4" w:rsidRPr="00186F5C" w:rsidRDefault="008041CF" w:rsidP="00186F5C">
      <w:pPr>
        <w:pStyle w:val="Textoindependiente"/>
        <w:ind w:left="122" w:right="121"/>
        <w:jc w:val="both"/>
      </w:pPr>
      <w:r w:rsidRPr="00186F5C">
        <w:t>A las firmas consultoras que forman parte de la Lista Corta se les informa que próximamente</w:t>
      </w:r>
      <w:r w:rsidRPr="00186F5C">
        <w:rPr>
          <w:spacing w:val="-15"/>
        </w:rPr>
        <w:t xml:space="preserve"> </w:t>
      </w:r>
      <w:r w:rsidRPr="00186F5C">
        <w:t>se</w:t>
      </w:r>
      <w:r w:rsidRPr="00186F5C">
        <w:rPr>
          <w:spacing w:val="-13"/>
        </w:rPr>
        <w:t xml:space="preserve"> </w:t>
      </w:r>
      <w:r w:rsidRPr="00186F5C">
        <w:t>les</w:t>
      </w:r>
      <w:r w:rsidRPr="00186F5C">
        <w:rPr>
          <w:spacing w:val="-14"/>
        </w:rPr>
        <w:t xml:space="preserve"> </w:t>
      </w:r>
      <w:r w:rsidRPr="00186F5C">
        <w:t>hará</w:t>
      </w:r>
      <w:r w:rsidRPr="00186F5C">
        <w:rPr>
          <w:spacing w:val="-13"/>
        </w:rPr>
        <w:t xml:space="preserve"> </w:t>
      </w:r>
      <w:r w:rsidRPr="00186F5C">
        <w:t>llegar</w:t>
      </w:r>
      <w:r w:rsidRPr="00186F5C">
        <w:rPr>
          <w:spacing w:val="-14"/>
        </w:rPr>
        <w:t xml:space="preserve"> </w:t>
      </w:r>
      <w:r w:rsidRPr="00186F5C">
        <w:t>la</w:t>
      </w:r>
      <w:r w:rsidRPr="00186F5C">
        <w:rPr>
          <w:spacing w:val="-13"/>
        </w:rPr>
        <w:t xml:space="preserve"> </w:t>
      </w:r>
      <w:r w:rsidRPr="00186F5C">
        <w:t>“Solicitud</w:t>
      </w:r>
      <w:r w:rsidRPr="00186F5C">
        <w:rPr>
          <w:spacing w:val="-15"/>
        </w:rPr>
        <w:t xml:space="preserve"> </w:t>
      </w:r>
      <w:r w:rsidRPr="00186F5C">
        <w:t>de</w:t>
      </w:r>
      <w:r w:rsidRPr="00186F5C">
        <w:rPr>
          <w:spacing w:val="-13"/>
        </w:rPr>
        <w:t xml:space="preserve"> </w:t>
      </w:r>
      <w:r w:rsidRPr="00186F5C">
        <w:t>Propuestas”,</w:t>
      </w:r>
      <w:r w:rsidRPr="00186F5C">
        <w:rPr>
          <w:spacing w:val="-16"/>
        </w:rPr>
        <w:t xml:space="preserve"> </w:t>
      </w:r>
      <w:r w:rsidRPr="00186F5C">
        <w:t>que</w:t>
      </w:r>
      <w:r w:rsidRPr="00186F5C">
        <w:rPr>
          <w:spacing w:val="-13"/>
        </w:rPr>
        <w:t xml:space="preserve"> </w:t>
      </w:r>
      <w:r w:rsidRPr="00186F5C">
        <w:t>incluye</w:t>
      </w:r>
      <w:r w:rsidRPr="00186F5C">
        <w:rPr>
          <w:spacing w:val="-13"/>
        </w:rPr>
        <w:t xml:space="preserve"> </w:t>
      </w:r>
      <w:r w:rsidRPr="00186F5C">
        <w:t>la</w:t>
      </w:r>
      <w:r w:rsidRPr="00186F5C">
        <w:rPr>
          <w:spacing w:val="-13"/>
        </w:rPr>
        <w:t xml:space="preserve"> </w:t>
      </w:r>
      <w:r w:rsidRPr="00186F5C">
        <w:t>carta</w:t>
      </w:r>
    </w:p>
    <w:p w:rsidR="002069A4" w:rsidRPr="00186F5C" w:rsidRDefault="008041CF" w:rsidP="00186F5C">
      <w:pPr>
        <w:pStyle w:val="Textoindependiente"/>
        <w:ind w:left="122" w:right="119"/>
        <w:jc w:val="both"/>
      </w:pPr>
      <w:r w:rsidRPr="00186F5C">
        <w:t>de</w:t>
      </w:r>
      <w:r w:rsidRPr="00186F5C">
        <w:rPr>
          <w:spacing w:val="-8"/>
        </w:rPr>
        <w:t xml:space="preserve"> </w:t>
      </w:r>
      <w:r w:rsidRPr="00186F5C">
        <w:t>invitación,</w:t>
      </w:r>
      <w:r w:rsidRPr="00186F5C">
        <w:rPr>
          <w:spacing w:val="-8"/>
        </w:rPr>
        <w:t xml:space="preserve"> </w:t>
      </w:r>
      <w:r w:rsidRPr="00186F5C">
        <w:t>las</w:t>
      </w:r>
      <w:r w:rsidRPr="00186F5C">
        <w:rPr>
          <w:spacing w:val="-8"/>
        </w:rPr>
        <w:t xml:space="preserve"> </w:t>
      </w:r>
      <w:r w:rsidRPr="00186F5C">
        <w:t>Instrucciones</w:t>
      </w:r>
      <w:r w:rsidRPr="00186F5C">
        <w:rPr>
          <w:spacing w:val="-9"/>
        </w:rPr>
        <w:t xml:space="preserve"> </w:t>
      </w:r>
      <w:r w:rsidRPr="00186F5C">
        <w:t>para</w:t>
      </w:r>
      <w:r w:rsidRPr="00186F5C">
        <w:rPr>
          <w:spacing w:val="-9"/>
        </w:rPr>
        <w:t xml:space="preserve"> </w:t>
      </w:r>
      <w:r w:rsidRPr="00186F5C">
        <w:t>los</w:t>
      </w:r>
      <w:r w:rsidRPr="00186F5C">
        <w:rPr>
          <w:spacing w:val="-8"/>
        </w:rPr>
        <w:t xml:space="preserve"> </w:t>
      </w:r>
      <w:r w:rsidRPr="00186F5C">
        <w:t>consultores,</w:t>
      </w:r>
      <w:r w:rsidRPr="00186F5C">
        <w:rPr>
          <w:spacing w:val="-8"/>
        </w:rPr>
        <w:t xml:space="preserve"> </w:t>
      </w:r>
      <w:r w:rsidRPr="00186F5C">
        <w:t>los</w:t>
      </w:r>
      <w:r w:rsidRPr="00186F5C">
        <w:rPr>
          <w:spacing w:val="-8"/>
        </w:rPr>
        <w:t xml:space="preserve"> </w:t>
      </w:r>
      <w:r w:rsidRPr="00186F5C">
        <w:t>Términos</w:t>
      </w:r>
      <w:r w:rsidRPr="00186F5C">
        <w:rPr>
          <w:spacing w:val="-9"/>
        </w:rPr>
        <w:t xml:space="preserve"> </w:t>
      </w:r>
      <w:r w:rsidRPr="00186F5C">
        <w:t>de</w:t>
      </w:r>
      <w:r w:rsidRPr="00186F5C">
        <w:rPr>
          <w:spacing w:val="-10"/>
        </w:rPr>
        <w:t xml:space="preserve"> </w:t>
      </w:r>
      <w:r w:rsidRPr="00186F5C">
        <w:t>Referencia de la Consultoría y el Contrato propuesto respectivo.</w:t>
      </w:r>
    </w:p>
    <w:p w:rsidR="002069A4" w:rsidRPr="00186F5C" w:rsidRDefault="002069A4" w:rsidP="00186F5C">
      <w:pPr>
        <w:pStyle w:val="Textoindependiente"/>
        <w:ind w:left="122"/>
      </w:pPr>
    </w:p>
    <w:p w:rsidR="002069A4" w:rsidRPr="00186F5C" w:rsidRDefault="008041CF" w:rsidP="00186F5C">
      <w:pPr>
        <w:pStyle w:val="Textoindependiente"/>
        <w:ind w:left="122" w:right="115"/>
        <w:jc w:val="both"/>
      </w:pPr>
      <w:r w:rsidRPr="00186F5C">
        <w:t>A las firmas consultoras que no han sido consideradas en la Lista Corta se les reitera el agradecimiento por su participación y solicitamos nos permitan tenerlos en consideración para futuros requerimientos de consultoría sobre la materia.</w:t>
      </w:r>
    </w:p>
    <w:p w:rsidR="002069A4" w:rsidRDefault="002069A4" w:rsidP="00186F5C">
      <w:pPr>
        <w:pStyle w:val="Textoindependiente"/>
        <w:spacing w:before="228"/>
        <w:ind w:left="122"/>
      </w:pPr>
    </w:p>
    <w:p w:rsidR="00186F5C" w:rsidRDefault="00186F5C" w:rsidP="00186F5C">
      <w:pPr>
        <w:pStyle w:val="Textoindependiente"/>
        <w:ind w:left="122" w:right="115"/>
        <w:jc w:val="center"/>
        <w:rPr>
          <w:b/>
        </w:rPr>
      </w:pPr>
    </w:p>
    <w:p w:rsidR="00186F5C" w:rsidRPr="00186F5C" w:rsidRDefault="00186F5C" w:rsidP="00186F5C">
      <w:pPr>
        <w:pStyle w:val="Textoindependiente"/>
        <w:ind w:left="122" w:right="115"/>
        <w:jc w:val="center"/>
        <w:rPr>
          <w:b/>
        </w:rPr>
      </w:pPr>
      <w:r w:rsidRPr="00186F5C">
        <w:rPr>
          <w:b/>
        </w:rPr>
        <w:t xml:space="preserve">El Comité de Evaluación de Adquisiciones </w:t>
      </w:r>
      <w:r w:rsidR="00951DD3">
        <w:rPr>
          <w:b/>
        </w:rPr>
        <w:t>Ad Hoc</w:t>
      </w:r>
      <w:bookmarkStart w:id="0" w:name="_GoBack"/>
      <w:bookmarkEnd w:id="0"/>
    </w:p>
    <w:p w:rsidR="00186F5C" w:rsidRPr="00186F5C" w:rsidRDefault="00186F5C" w:rsidP="00186F5C">
      <w:pPr>
        <w:pStyle w:val="Textoindependiente"/>
        <w:ind w:left="122" w:right="115"/>
        <w:jc w:val="center"/>
        <w:rPr>
          <w:b/>
        </w:rPr>
      </w:pPr>
      <w:r w:rsidRPr="00186F5C">
        <w:rPr>
          <w:b/>
        </w:rPr>
        <w:t>RDE N° 0</w:t>
      </w:r>
      <w:r w:rsidR="00951DD3">
        <w:rPr>
          <w:b/>
        </w:rPr>
        <w:t>4</w:t>
      </w:r>
      <w:r w:rsidRPr="00186F5C">
        <w:rPr>
          <w:b/>
        </w:rPr>
        <w:t>1-2023-PROCIENCIA-DE</w:t>
      </w:r>
    </w:p>
    <w:sectPr w:rsidR="00186F5C" w:rsidRPr="00186F5C" w:rsidSect="008041CF">
      <w:footerReference w:type="default" r:id="rId7"/>
      <w:pgSz w:w="11900" w:h="16850"/>
      <w:pgMar w:top="851" w:right="1580" w:bottom="1540" w:left="1580" w:header="437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82" w:rsidRDefault="00040F82">
      <w:r>
        <w:separator/>
      </w:r>
    </w:p>
  </w:endnote>
  <w:endnote w:type="continuationSeparator" w:id="0">
    <w:p w:rsidR="00040F82" w:rsidRDefault="0004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A4" w:rsidRDefault="002069A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82" w:rsidRDefault="00040F82">
      <w:r>
        <w:separator/>
      </w:r>
    </w:p>
  </w:footnote>
  <w:footnote w:type="continuationSeparator" w:id="0">
    <w:p w:rsidR="00040F82" w:rsidRDefault="0004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F1EAE"/>
    <w:multiLevelType w:val="hybridMultilevel"/>
    <w:tmpl w:val="1C0A2FB2"/>
    <w:lvl w:ilvl="0" w:tplc="DFA8F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4"/>
    <w:rsid w:val="00040F82"/>
    <w:rsid w:val="00186F5C"/>
    <w:rsid w:val="001E34C0"/>
    <w:rsid w:val="002069A4"/>
    <w:rsid w:val="00536E4A"/>
    <w:rsid w:val="007971E9"/>
    <w:rsid w:val="008041CF"/>
    <w:rsid w:val="00951DD3"/>
    <w:rsid w:val="00983ABD"/>
    <w:rsid w:val="009C43DB"/>
    <w:rsid w:val="00C7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DCECA"/>
  <w15:docId w15:val="{D2F6DFBD-B23E-455E-9E57-2E7D4D4A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22" w:right="120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Arial" w:eastAsia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83AB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3ABD"/>
    <w:rPr>
      <w:rFonts w:ascii="Arial MT" w:eastAsia="Arial MT" w:hAnsi="Arial MT" w:cs="Arial MT"/>
      <w:lang w:val="es-ES"/>
    </w:rPr>
  </w:style>
  <w:style w:type="table" w:styleId="Tablaconcuadrcula">
    <w:name w:val="Table Grid"/>
    <w:aliases w:val="EY Table,EY Question Table"/>
    <w:basedOn w:val="Tablanormal"/>
    <w:uiPriority w:val="39"/>
    <w:rsid w:val="00983ABD"/>
    <w:pPr>
      <w:widowControl/>
      <w:autoSpaceDE/>
      <w:autoSpaceDN/>
    </w:pPr>
    <w:rPr>
      <w:rFonts w:ascii="Calibri" w:eastAsia="Times New Roman" w:hAnsi="Calibri" w:cs="Times New Roman"/>
      <w:lang w:val="es-ES" w:eastAsia="es-ES" w:bidi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41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1C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041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1C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 de Agricultura</dc:creator>
  <cp:lastModifiedBy>USUARIO</cp:lastModifiedBy>
  <cp:revision>3</cp:revision>
  <dcterms:created xsi:type="dcterms:W3CDTF">2023-11-16T21:17:00Z</dcterms:created>
  <dcterms:modified xsi:type="dcterms:W3CDTF">2023-11-16T21:18:00Z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  <property fmtid="{D5CDD505-2E9C-101B-9397-08002B2CF9AE}" pid="5" name="Producer">
    <vt:lpwstr>Microsoft® Word 2016</vt:lpwstr>
  </property>
</Properties>
</file>