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528C2D7C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E5371D">
        <w:rPr>
          <w:rFonts w:asciiTheme="majorHAnsi" w:hAnsiTheme="majorHAnsi" w:cstheme="majorHAnsi"/>
          <w:b/>
          <w:bCs/>
          <w:sz w:val="20"/>
          <w:szCs w:val="20"/>
        </w:rPr>
        <w:t>Especialista en Adquisiciones - Subproyectos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7E7A3840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E5371D">
        <w:rPr>
          <w:rFonts w:asciiTheme="majorHAnsi" w:hAnsiTheme="majorHAnsi" w:cstheme="majorHAnsi"/>
          <w:b/>
          <w:bCs/>
          <w:sz w:val="20"/>
          <w:szCs w:val="20"/>
        </w:rPr>
        <w:t>335005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2A6766D8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 xml:space="preserve">presente </w:t>
      </w:r>
      <w:r w:rsidR="00747358" w:rsidRPr="00E5371D">
        <w:rPr>
          <w:rFonts w:asciiTheme="majorHAnsi" w:hAnsiTheme="majorHAnsi" w:cstheme="majorHAnsi"/>
          <w:sz w:val="20"/>
          <w:szCs w:val="20"/>
        </w:rPr>
        <w:t>comunicación tiene como objeto hacer de conocimiento los resultados de</w:t>
      </w:r>
      <w:r w:rsidR="00255794" w:rsidRPr="00E5371D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5371D">
        <w:rPr>
          <w:rFonts w:asciiTheme="majorHAnsi" w:hAnsiTheme="majorHAnsi" w:cstheme="majorHAnsi"/>
          <w:sz w:val="20"/>
          <w:szCs w:val="20"/>
        </w:rPr>
        <w:t>l</w:t>
      </w:r>
      <w:r w:rsidR="00255794" w:rsidRPr="00E5371D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5371D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5371D">
        <w:rPr>
          <w:rFonts w:asciiTheme="majorHAnsi" w:hAnsiTheme="majorHAnsi" w:cstheme="majorHAnsi"/>
          <w:sz w:val="20"/>
          <w:szCs w:val="20"/>
        </w:rPr>
        <w:t xml:space="preserve"> </w:t>
      </w:r>
      <w:r w:rsidR="00EF7214" w:rsidRPr="00E5371D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5371D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 w:rsidRPr="00E5371D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E5371D" w:rsidRPr="00E5371D">
        <w:rPr>
          <w:rFonts w:asciiTheme="majorHAnsi" w:hAnsiTheme="majorHAnsi" w:cstheme="majorHAnsi"/>
          <w:sz w:val="20"/>
          <w:szCs w:val="20"/>
        </w:rPr>
        <w:t>Especialista en Adquisiciones - Subproyectos</w:t>
      </w:r>
      <w:r w:rsidR="00EF7214" w:rsidRPr="00E5371D">
        <w:rPr>
          <w:rFonts w:asciiTheme="majorHAnsi" w:hAnsiTheme="majorHAnsi" w:cstheme="majorHAnsi"/>
          <w:sz w:val="20"/>
          <w:szCs w:val="20"/>
        </w:rPr>
        <w:t>”</w:t>
      </w:r>
      <w:r w:rsidR="00A81AE4" w:rsidRPr="00E5371D">
        <w:rPr>
          <w:rFonts w:asciiTheme="majorHAnsi" w:hAnsiTheme="majorHAnsi" w:cstheme="majorHAnsi"/>
          <w:sz w:val="20"/>
          <w:szCs w:val="20"/>
        </w:rPr>
        <w:t>, quedando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4FB4402D" w:rsidR="004E72EB" w:rsidRPr="005D20E4" w:rsidRDefault="00E5371D" w:rsidP="005D20E4">
      <w:pPr>
        <w:pStyle w:val="Default"/>
        <w:numPr>
          <w:ilvl w:val="0"/>
          <w:numId w:val="13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Desierto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227E8E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BB062" w14:textId="77777777" w:rsidR="00227E8E" w:rsidRDefault="00227E8E" w:rsidP="00CE4044">
      <w:pPr>
        <w:spacing w:after="0" w:line="240" w:lineRule="auto"/>
      </w:pPr>
      <w:r>
        <w:separator/>
      </w:r>
    </w:p>
  </w:endnote>
  <w:endnote w:type="continuationSeparator" w:id="0">
    <w:p w14:paraId="03083CA4" w14:textId="77777777" w:rsidR="00227E8E" w:rsidRDefault="00227E8E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CA16C" w14:textId="77777777" w:rsidR="00227E8E" w:rsidRDefault="00227E8E" w:rsidP="00CE4044">
      <w:pPr>
        <w:spacing w:after="0" w:line="240" w:lineRule="auto"/>
      </w:pPr>
      <w:r>
        <w:separator/>
      </w:r>
    </w:p>
  </w:footnote>
  <w:footnote w:type="continuationSeparator" w:id="0">
    <w:p w14:paraId="13A8852E" w14:textId="77777777" w:rsidR="00227E8E" w:rsidRDefault="00227E8E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E1FB6"/>
    <w:rsid w:val="001E2A3F"/>
    <w:rsid w:val="001E5D36"/>
    <w:rsid w:val="001F3429"/>
    <w:rsid w:val="00227E8E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5371D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5</cp:revision>
  <cp:lastPrinted>2022-04-06T22:11:00Z</cp:lastPrinted>
  <dcterms:created xsi:type="dcterms:W3CDTF">2023-04-24T23:30:00Z</dcterms:created>
  <dcterms:modified xsi:type="dcterms:W3CDTF">2023-11-26T21:19:00Z</dcterms:modified>
</cp:coreProperties>
</file>