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7D65" w14:textId="77777777" w:rsidR="002B4052" w:rsidRDefault="002B4052" w:rsidP="002B4052">
      <w:pPr>
        <w:pStyle w:val="Ttulo1"/>
        <w:ind w:left="0" w:firstLine="1109"/>
      </w:pPr>
      <w:r>
        <w:t>ANEXO 8: CARTA DE RESPALDO DEL JEFE DE LABORATORIO</w:t>
      </w:r>
    </w:p>
    <w:p w14:paraId="2A296575" w14:textId="77777777" w:rsidR="002B4052" w:rsidRDefault="002B4052" w:rsidP="002B4052">
      <w:pPr>
        <w:pStyle w:val="Ttulo1"/>
        <w:ind w:firstLine="25"/>
      </w:pPr>
    </w:p>
    <w:p w14:paraId="11260436" w14:textId="77777777" w:rsidR="002B4052" w:rsidRDefault="002B4052" w:rsidP="002B4052">
      <w:pPr>
        <w:pStyle w:val="Ttulo1"/>
        <w:ind w:firstLine="25"/>
      </w:pPr>
    </w:p>
    <w:p w14:paraId="7A7C42C3" w14:textId="77777777" w:rsidR="002B4052" w:rsidRDefault="002B4052" w:rsidP="002B4052">
      <w:pPr>
        <w:pStyle w:val="Ttulo1"/>
        <w:spacing w:before="0"/>
        <w:ind w:firstLine="25"/>
        <w:rPr>
          <w:b w:val="0"/>
        </w:rPr>
      </w:pPr>
      <w:r>
        <w:rPr>
          <w:b w:val="0"/>
        </w:rPr>
        <w:t>Ciudad, ……. de………de 2023</w:t>
      </w:r>
    </w:p>
    <w:p w14:paraId="0C1A270F" w14:textId="77777777" w:rsidR="002B4052" w:rsidRDefault="002B4052" w:rsidP="002B4052">
      <w:pPr>
        <w:pStyle w:val="Ttulo1"/>
        <w:spacing w:before="0"/>
        <w:ind w:firstLine="25"/>
        <w:rPr>
          <w:b w:val="0"/>
        </w:rPr>
      </w:pPr>
    </w:p>
    <w:p w14:paraId="6259136F" w14:textId="77777777" w:rsidR="002B4052" w:rsidRDefault="002B4052" w:rsidP="002B4052">
      <w:pPr>
        <w:pStyle w:val="Ttulo1"/>
        <w:spacing w:before="0"/>
        <w:ind w:firstLine="25"/>
        <w:rPr>
          <w:b w:val="0"/>
        </w:rPr>
      </w:pPr>
      <w:r>
        <w:rPr>
          <w:b w:val="0"/>
        </w:rPr>
        <w:t>Señor</w:t>
      </w:r>
    </w:p>
    <w:p w14:paraId="0E4B70E1" w14:textId="77777777" w:rsidR="002B4052" w:rsidRDefault="002B4052" w:rsidP="002B4052">
      <w:pPr>
        <w:pStyle w:val="Ttulo1"/>
        <w:spacing w:before="0"/>
        <w:ind w:firstLine="25"/>
      </w:pPr>
      <w:r>
        <w:t xml:space="preserve">Director Ejecutivo </w:t>
      </w:r>
    </w:p>
    <w:p w14:paraId="7F361C42" w14:textId="77777777" w:rsidR="002B4052" w:rsidRDefault="002B4052" w:rsidP="002B4052">
      <w:pPr>
        <w:pStyle w:val="Ttulo1"/>
        <w:spacing w:before="0"/>
        <w:ind w:firstLine="25"/>
        <w:rPr>
          <w:b w:val="0"/>
        </w:rPr>
      </w:pPr>
      <w:r>
        <w:rPr>
          <w:b w:val="0"/>
        </w:rPr>
        <w:t xml:space="preserve">Programa </w:t>
      </w:r>
      <w:proofErr w:type="spellStart"/>
      <w:r>
        <w:rPr>
          <w:b w:val="0"/>
        </w:rPr>
        <w:t>PROCIENCIA</w:t>
      </w:r>
      <w:proofErr w:type="spellEnd"/>
      <w:r>
        <w:rPr>
          <w:b w:val="0"/>
        </w:rPr>
        <w:t xml:space="preserve"> </w:t>
      </w:r>
    </w:p>
    <w:p w14:paraId="59E71CD7" w14:textId="77777777" w:rsidR="002B4052" w:rsidRDefault="002B4052" w:rsidP="002B4052">
      <w:pPr>
        <w:pStyle w:val="Ttulo1"/>
        <w:spacing w:before="0"/>
        <w:ind w:firstLine="25"/>
        <w:rPr>
          <w:b w:val="0"/>
        </w:rPr>
      </w:pPr>
      <w:proofErr w:type="gramStart"/>
      <w:r>
        <w:rPr>
          <w:b w:val="0"/>
        </w:rPr>
        <w:t>Lima.-</w:t>
      </w:r>
      <w:proofErr w:type="gramEnd"/>
    </w:p>
    <w:p w14:paraId="124A5088" w14:textId="77777777" w:rsidR="002B4052" w:rsidRDefault="002B4052" w:rsidP="002B4052">
      <w:pPr>
        <w:pStyle w:val="Ttulo1"/>
        <w:ind w:firstLine="25"/>
      </w:pPr>
    </w:p>
    <w:p w14:paraId="48001E83" w14:textId="77777777" w:rsidR="002B4052" w:rsidRDefault="002B4052" w:rsidP="002B4052">
      <w:pPr>
        <w:pStyle w:val="Ttulo1"/>
        <w:ind w:firstLine="25"/>
        <w:rPr>
          <w:b w:val="0"/>
        </w:rPr>
      </w:pPr>
      <w:r>
        <w:rPr>
          <w:b w:val="0"/>
        </w:rPr>
        <w:t>De mi consideración:</w:t>
      </w:r>
    </w:p>
    <w:p w14:paraId="479F6EC4" w14:textId="77777777" w:rsidR="002B4052" w:rsidRDefault="002B4052" w:rsidP="002B4052">
      <w:pPr>
        <w:pStyle w:val="Ttulo1"/>
        <w:ind w:left="1134"/>
        <w:jc w:val="both"/>
        <w:rPr>
          <w:b w:val="0"/>
        </w:rPr>
      </w:pPr>
      <w:r>
        <w:rPr>
          <w:b w:val="0"/>
        </w:rPr>
        <w:t xml:space="preserve">Yo, [(Nombres y Apellidos)], identificado con [(DNI </w:t>
      </w:r>
      <w:proofErr w:type="spellStart"/>
      <w:proofErr w:type="gramStart"/>
      <w:r>
        <w:rPr>
          <w:b w:val="0"/>
        </w:rPr>
        <w:t>Nº</w:t>
      </w:r>
      <w:proofErr w:type="spellEnd"/>
      <w:r>
        <w:rPr>
          <w:b w:val="0"/>
        </w:rPr>
        <w:t xml:space="preserve"> )</w:t>
      </w:r>
      <w:proofErr w:type="gramEnd"/>
      <w:r>
        <w:rPr>
          <w:b w:val="0"/>
        </w:rPr>
        <w:t>], de profesión [(profesión)], tengo el agrado de dirigirme a usted en mi calidad de Jefe de Laboratorio del (Nombre del Laboratorio) de la (Nombre de la Entidad Solicitante).</w:t>
      </w:r>
    </w:p>
    <w:p w14:paraId="4A69339D" w14:textId="77777777" w:rsidR="002B4052" w:rsidRDefault="002B4052" w:rsidP="002B4052">
      <w:pPr>
        <w:pStyle w:val="Ttulo1"/>
        <w:ind w:left="1134"/>
        <w:jc w:val="both"/>
        <w:rPr>
          <w:b w:val="0"/>
        </w:rPr>
      </w:pPr>
      <w:r>
        <w:rPr>
          <w:b w:val="0"/>
        </w:rPr>
        <w:t>En tal sentido, presento al Sr./ a la Sr(a/</w:t>
      </w:r>
      <w:proofErr w:type="spellStart"/>
      <w:r>
        <w:rPr>
          <w:b w:val="0"/>
        </w:rPr>
        <w:t>ta</w:t>
      </w:r>
      <w:proofErr w:type="spellEnd"/>
      <w:r>
        <w:rPr>
          <w:b w:val="0"/>
        </w:rPr>
        <w:t xml:space="preserve">) [(Nombres y Apellidos del Responsable </w:t>
      </w:r>
      <w:proofErr w:type="gramStart"/>
      <w:r>
        <w:rPr>
          <w:b w:val="0"/>
        </w:rPr>
        <w:t>Técnico )</w:t>
      </w:r>
      <w:proofErr w:type="gramEnd"/>
      <w:r>
        <w:rPr>
          <w:b w:val="0"/>
        </w:rPr>
        <w:t xml:space="preserve">, quien  será el Responsable Técnico de la propuesta a presentar al concurso “Fortalecimiento de Laboratorios” convocado por el Programa </w:t>
      </w:r>
      <w:proofErr w:type="spellStart"/>
      <w:r>
        <w:rPr>
          <w:b w:val="0"/>
        </w:rPr>
        <w:t>PROCIENCIA</w:t>
      </w:r>
      <w:proofErr w:type="spellEnd"/>
      <w:r>
        <w:rPr>
          <w:b w:val="0"/>
        </w:rPr>
        <w:t>; y, para el cual nos place señalar que el equipo de laboratorio a adquirir solicitado en la propuesta a presentar en el marco del citado concurso está respaldado por el suscrito.</w:t>
      </w:r>
    </w:p>
    <w:p w14:paraId="40EDE2C8" w14:textId="77777777" w:rsidR="002B4052" w:rsidRDefault="002B4052" w:rsidP="002B4052">
      <w:pPr>
        <w:pStyle w:val="Ttulo1"/>
        <w:ind w:firstLine="25"/>
        <w:rPr>
          <w:b w:val="0"/>
        </w:rPr>
      </w:pPr>
      <w:r>
        <w:rPr>
          <w:b w:val="0"/>
        </w:rPr>
        <w:t>Sin otro particular, quedo de usted. Atentamente,</w:t>
      </w:r>
    </w:p>
    <w:p w14:paraId="0121D6D8" w14:textId="77777777" w:rsidR="002B4052" w:rsidRDefault="002B4052" w:rsidP="002B4052">
      <w:pPr>
        <w:pStyle w:val="Ttulo1"/>
        <w:ind w:firstLine="25"/>
        <w:rPr>
          <w:b w:val="0"/>
        </w:rPr>
      </w:pPr>
    </w:p>
    <w:p w14:paraId="0A3BDB30" w14:textId="77777777" w:rsidR="002B4052" w:rsidRDefault="002B4052" w:rsidP="002B4052">
      <w:pPr>
        <w:pStyle w:val="Ttulo1"/>
        <w:ind w:firstLine="25"/>
        <w:rPr>
          <w:b w:val="0"/>
        </w:rPr>
      </w:pPr>
    </w:p>
    <w:p w14:paraId="35547530" w14:textId="77777777" w:rsidR="002B4052" w:rsidRDefault="002B4052" w:rsidP="002B4052">
      <w:pPr>
        <w:pStyle w:val="Ttulo1"/>
        <w:ind w:firstLine="25"/>
        <w:rPr>
          <w:b w:val="0"/>
        </w:rPr>
      </w:pPr>
    </w:p>
    <w:p w14:paraId="042092FD" w14:textId="77777777" w:rsidR="002B4052" w:rsidRDefault="002B4052" w:rsidP="002B4052">
      <w:pPr>
        <w:pStyle w:val="Ttulo1"/>
        <w:ind w:firstLine="25"/>
        <w:rPr>
          <w:b w:val="0"/>
        </w:rPr>
      </w:pPr>
    </w:p>
    <w:p w14:paraId="70B395E3" w14:textId="77777777" w:rsidR="002B4052" w:rsidRDefault="002B4052" w:rsidP="002B4052">
      <w:pPr>
        <w:pStyle w:val="Ttulo1"/>
        <w:ind w:firstLine="25"/>
        <w:rPr>
          <w:b w:val="0"/>
        </w:rPr>
      </w:pPr>
      <w:r>
        <w:rPr>
          <w:b w:val="0"/>
        </w:rPr>
        <w:t>___________________________</w:t>
      </w:r>
    </w:p>
    <w:p w14:paraId="348A20D6" w14:textId="77777777" w:rsidR="002B4052" w:rsidRDefault="002B4052" w:rsidP="002B4052">
      <w:pPr>
        <w:pStyle w:val="Ttulo1"/>
        <w:ind w:firstLine="25"/>
        <w:rPr>
          <w:b w:val="0"/>
        </w:rPr>
      </w:pPr>
      <w:r>
        <w:rPr>
          <w:b w:val="0"/>
        </w:rPr>
        <w:t>(FIRMA Y SELLO)</w:t>
      </w:r>
    </w:p>
    <w:p w14:paraId="321A7B3F" w14:textId="77777777" w:rsidR="002B4052" w:rsidRDefault="002B4052" w:rsidP="002B4052">
      <w:pPr>
        <w:pStyle w:val="Ttulo1"/>
        <w:ind w:firstLine="25"/>
        <w:rPr>
          <w:b w:val="0"/>
        </w:rPr>
      </w:pPr>
      <w:r>
        <w:rPr>
          <w:b w:val="0"/>
        </w:rPr>
        <w:t xml:space="preserve">NOMBRES Y APELLIDOS: </w:t>
      </w:r>
    </w:p>
    <w:p w14:paraId="3CF700FF" w14:textId="77777777" w:rsidR="002B4052" w:rsidRDefault="002B4052" w:rsidP="002B4052">
      <w:pPr>
        <w:pStyle w:val="Ttulo1"/>
        <w:ind w:firstLine="25"/>
        <w:rPr>
          <w:b w:val="0"/>
        </w:rPr>
      </w:pPr>
      <w:r>
        <w:rPr>
          <w:b w:val="0"/>
        </w:rPr>
        <w:t xml:space="preserve">DNI: </w:t>
      </w:r>
    </w:p>
    <w:p w14:paraId="6AEDF9B2" w14:textId="77777777" w:rsidR="002B4052" w:rsidRDefault="002B4052" w:rsidP="002B4052">
      <w:pPr>
        <w:pStyle w:val="Ttulo1"/>
        <w:ind w:firstLine="25"/>
        <w:rPr>
          <w:b w:val="0"/>
        </w:rPr>
      </w:pPr>
      <w:r>
        <w:rPr>
          <w:b w:val="0"/>
        </w:rPr>
        <w:t xml:space="preserve">CARGO EN LA INSTITUCIÓN: </w:t>
      </w:r>
    </w:p>
    <w:p w14:paraId="00000001" w14:textId="3782AC5E" w:rsidR="00DF7DAD" w:rsidRDefault="00DF7DAD">
      <w:pPr>
        <w:pBdr>
          <w:top w:val="nil"/>
          <w:left w:val="nil"/>
          <w:bottom w:val="nil"/>
          <w:right w:val="nil"/>
          <w:between w:val="nil"/>
        </w:pBdr>
        <w:rPr>
          <w:rFonts w:ascii="Times New Roman" w:eastAsia="Times New Roman" w:hAnsi="Times New Roman" w:cs="Times New Roman"/>
          <w:color w:val="000000"/>
          <w:sz w:val="20"/>
          <w:szCs w:val="20"/>
        </w:rPr>
      </w:pPr>
    </w:p>
    <w:sectPr w:rsidR="00DF7DAD" w:rsidSect="002B4052">
      <w:headerReference w:type="default" r:id="rId9"/>
      <w:footerReference w:type="default" r:id="rId10"/>
      <w:pgSz w:w="11910" w:h="16840"/>
      <w:pgMar w:top="1920" w:right="2129" w:bottom="1500" w:left="480"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997F" w14:textId="77777777" w:rsidR="00C825E4" w:rsidRDefault="00C825E4">
      <w:r>
        <w:separator/>
      </w:r>
    </w:p>
  </w:endnote>
  <w:endnote w:type="continuationSeparator" w:id="0">
    <w:p w14:paraId="1AC6C111" w14:textId="77777777" w:rsidR="00C825E4" w:rsidRDefault="00C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70DF" w14:textId="77777777" w:rsidR="00C825E4" w:rsidRDefault="00C825E4">
      <w:r>
        <w:separator/>
      </w:r>
    </w:p>
  </w:footnote>
  <w:footnote w:type="continuationSeparator" w:id="0">
    <w:p w14:paraId="15A271AF" w14:textId="77777777" w:rsidR="00C825E4" w:rsidRDefault="00C8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59264"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041685488" name="Imagen 204168548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07764"/>
    <w:rsid w:val="0002542E"/>
    <w:rsid w:val="00053A08"/>
    <w:rsid w:val="000557B4"/>
    <w:rsid w:val="00067139"/>
    <w:rsid w:val="0009774A"/>
    <w:rsid w:val="000B206B"/>
    <w:rsid w:val="000B4816"/>
    <w:rsid w:val="000D29EE"/>
    <w:rsid w:val="001038CC"/>
    <w:rsid w:val="00172617"/>
    <w:rsid w:val="001B5E51"/>
    <w:rsid w:val="001C4ABA"/>
    <w:rsid w:val="001C71F8"/>
    <w:rsid w:val="001D162F"/>
    <w:rsid w:val="00230799"/>
    <w:rsid w:val="00247D4F"/>
    <w:rsid w:val="00273715"/>
    <w:rsid w:val="002B4052"/>
    <w:rsid w:val="002F4C68"/>
    <w:rsid w:val="00315140"/>
    <w:rsid w:val="003165B4"/>
    <w:rsid w:val="003439F5"/>
    <w:rsid w:val="00370E4C"/>
    <w:rsid w:val="003825C2"/>
    <w:rsid w:val="00382C9B"/>
    <w:rsid w:val="003C704E"/>
    <w:rsid w:val="00416AD4"/>
    <w:rsid w:val="00432A59"/>
    <w:rsid w:val="00436A95"/>
    <w:rsid w:val="00441CE7"/>
    <w:rsid w:val="00475D9C"/>
    <w:rsid w:val="004962B7"/>
    <w:rsid w:val="004A3341"/>
    <w:rsid w:val="004A5555"/>
    <w:rsid w:val="004C0C52"/>
    <w:rsid w:val="004C3B74"/>
    <w:rsid w:val="004D0140"/>
    <w:rsid w:val="004D0FC2"/>
    <w:rsid w:val="004F1AAD"/>
    <w:rsid w:val="00506493"/>
    <w:rsid w:val="00526AB0"/>
    <w:rsid w:val="005532FD"/>
    <w:rsid w:val="00554699"/>
    <w:rsid w:val="00564065"/>
    <w:rsid w:val="0059743E"/>
    <w:rsid w:val="005D2F82"/>
    <w:rsid w:val="0064673A"/>
    <w:rsid w:val="006F09DE"/>
    <w:rsid w:val="00740746"/>
    <w:rsid w:val="007474A9"/>
    <w:rsid w:val="007954E7"/>
    <w:rsid w:val="007D417F"/>
    <w:rsid w:val="007E0484"/>
    <w:rsid w:val="007E427B"/>
    <w:rsid w:val="008303D8"/>
    <w:rsid w:val="00836B84"/>
    <w:rsid w:val="00884A3D"/>
    <w:rsid w:val="008A23C6"/>
    <w:rsid w:val="008C5842"/>
    <w:rsid w:val="008D2ADD"/>
    <w:rsid w:val="008E3AFC"/>
    <w:rsid w:val="008F6B33"/>
    <w:rsid w:val="008F7078"/>
    <w:rsid w:val="008F7BCD"/>
    <w:rsid w:val="00903ED7"/>
    <w:rsid w:val="00972FF8"/>
    <w:rsid w:val="009734D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E74BD"/>
    <w:rsid w:val="00C146D3"/>
    <w:rsid w:val="00C66ED6"/>
    <w:rsid w:val="00C7366D"/>
    <w:rsid w:val="00C825E4"/>
    <w:rsid w:val="00C96DF4"/>
    <w:rsid w:val="00CA1E5D"/>
    <w:rsid w:val="00CC1065"/>
    <w:rsid w:val="00CC35D7"/>
    <w:rsid w:val="00CD67BF"/>
    <w:rsid w:val="00CE12DF"/>
    <w:rsid w:val="00CE1E04"/>
    <w:rsid w:val="00CE6010"/>
    <w:rsid w:val="00CF30BD"/>
    <w:rsid w:val="00D33AEB"/>
    <w:rsid w:val="00D54EC3"/>
    <w:rsid w:val="00D55633"/>
    <w:rsid w:val="00D82227"/>
    <w:rsid w:val="00D8787D"/>
    <w:rsid w:val="00D90232"/>
    <w:rsid w:val="00DC75DF"/>
    <w:rsid w:val="00DD259E"/>
    <w:rsid w:val="00DE63B7"/>
    <w:rsid w:val="00DF7DAD"/>
    <w:rsid w:val="00E33FD3"/>
    <w:rsid w:val="00E36686"/>
    <w:rsid w:val="00E44171"/>
    <w:rsid w:val="00E60AC4"/>
    <w:rsid w:val="00E60BBF"/>
    <w:rsid w:val="00EE3BE1"/>
    <w:rsid w:val="00F42122"/>
    <w:rsid w:val="00F473A9"/>
    <w:rsid w:val="00F51654"/>
    <w:rsid w:val="00F738C9"/>
    <w:rsid w:val="00F7454D"/>
    <w:rsid w:val="00F76A2D"/>
    <w:rsid w:val="00FC53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 w:type="character" w:customStyle="1" w:styleId="Ttulo1Car">
    <w:name w:val="Título 1 Car"/>
    <w:basedOn w:val="Fuentedeprrafopredeter"/>
    <w:link w:val="Ttulo1"/>
    <w:uiPriority w:val="9"/>
    <w:rsid w:val="002B4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3</cp:revision>
  <cp:lastPrinted>2023-06-26T21:56:00Z</cp:lastPrinted>
  <dcterms:created xsi:type="dcterms:W3CDTF">2023-08-01T00:06:00Z</dcterms:created>
  <dcterms:modified xsi:type="dcterms:W3CDTF">2023-08-01T00:07:00Z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